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ff0000"/>
        </w:rPr>
      </w:pPr>
      <w:r w:rsidDel="00000000" w:rsidR="00000000" w:rsidRPr="00000000">
        <w:rPr>
          <w:rtl w:val="0"/>
        </w:rPr>
      </w:r>
    </w:p>
    <w:p w:rsidR="00000000" w:rsidDel="00000000" w:rsidP="00000000" w:rsidRDefault="00000000" w:rsidRPr="00000000" w14:paraId="00000002">
      <w:pPr>
        <w:rPr>
          <w:color w:val="ff0000"/>
        </w:rPr>
      </w:pPr>
      <w:r w:rsidDel="00000000" w:rsidR="00000000" w:rsidRPr="00000000">
        <w:rPr>
          <w:color w:val="ff0000"/>
          <w:rtl w:val="0"/>
        </w:rPr>
        <w:t xml:space="preserve">Question 1 : </w:t>
      </w:r>
    </w:p>
    <w:p w:rsidR="00000000" w:rsidDel="00000000" w:rsidP="00000000" w:rsidRDefault="00000000" w:rsidRPr="00000000" w14:paraId="00000003">
      <w:pPr>
        <w:rPr>
          <w:color w:val="ff0000"/>
        </w:rPr>
      </w:pPr>
      <w:r w:rsidDel="00000000" w:rsidR="00000000" w:rsidRPr="00000000">
        <w:rPr>
          <w:color w:val="ff0000"/>
          <w:rtl w:val="0"/>
        </w:rPr>
        <w:t xml:space="preserve">Parmi toutes ces activités, qu’est ce qui relève d’un projet ? (1,5 point)</w:t>
      </w:r>
    </w:p>
    <w:p w:rsidR="00000000" w:rsidDel="00000000" w:rsidP="00000000" w:rsidRDefault="00000000" w:rsidRPr="00000000" w14:paraId="00000004">
      <w:pPr>
        <w:rPr>
          <w:color w:val="ff0000"/>
        </w:rPr>
      </w:pPr>
      <w:r w:rsidDel="00000000" w:rsidR="00000000" w:rsidRPr="00000000">
        <w:rPr>
          <w:rtl w:val="0"/>
        </w:rPr>
      </w:r>
    </w:p>
    <w:p w:rsidR="00000000" w:rsidDel="00000000" w:rsidP="00000000" w:rsidRDefault="00000000" w:rsidRPr="00000000" w14:paraId="00000005">
      <w:pPr>
        <w:rPr>
          <w:color w:val="ff0000"/>
        </w:rPr>
      </w:pPr>
      <w:r w:rsidDel="00000000" w:rsidR="00000000" w:rsidRPr="00000000">
        <w:rPr>
          <w:color w:val="980000"/>
        </w:rPr>
        <mc:AlternateContent>
          <mc:Choice Requires="wpg">
            <w:drawing>
              <wp:inline distB="114300" distT="114300" distL="114300" distR="114300">
                <wp:extent cx="1757363" cy="590474"/>
                <wp:effectExtent b="0" l="0" r="0" t="0"/>
                <wp:docPr id="1" name=""/>
                <a:graphic>
                  <a:graphicData uri="http://schemas.microsoft.com/office/word/2010/wordprocessingGroup">
                    <wpg:wgp>
                      <wpg:cNvGrpSpPr/>
                      <wpg:grpSpPr>
                        <a:xfrm>
                          <a:off x="1685925" y="357150"/>
                          <a:ext cx="1757363" cy="590474"/>
                          <a:chOff x="1685925" y="357150"/>
                          <a:chExt cx="2362125" cy="781050"/>
                        </a:xfrm>
                      </wpg:grpSpPr>
                      <wps:wsp>
                        <wps:cNvSpPr/>
                        <wps:cNvPr id="2" name="Shape 2"/>
                        <wps:spPr>
                          <a:xfrm>
                            <a:off x="1685925" y="476250"/>
                            <a:ext cx="180900" cy="180900"/>
                          </a:xfrm>
                          <a:prstGeom prst="rect">
                            <a:avLst/>
                          </a:prstGeom>
                          <a:solidFill>
                            <a:srgbClr val="98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3" name="Shape 3"/>
                        <wps:spPr>
                          <a:xfrm>
                            <a:off x="1962150" y="357150"/>
                            <a:ext cx="2085900" cy="419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Ce n’est pas un projet</w:t>
                              </w:r>
                            </w:p>
                          </w:txbxContent>
                        </wps:txbx>
                        <wps:bodyPr anchorCtr="0" anchor="t" bIns="91425" lIns="91425" spcFirstLastPara="1" rIns="91425" wrap="square" tIns="91425">
                          <a:noAutofit/>
                        </wps:bodyPr>
                      </wps:wsp>
                      <wps:wsp>
                        <wps:cNvSpPr/>
                        <wps:cNvPr id="4" name="Shape 4"/>
                        <wps:spPr>
                          <a:xfrm>
                            <a:off x="1685925" y="838200"/>
                            <a:ext cx="180900" cy="180900"/>
                          </a:xfrm>
                          <a:prstGeom prst="rect">
                            <a:avLst/>
                          </a:prstGeom>
                          <a:solidFill>
                            <a:srgbClr val="274E1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5" name="Shape 5"/>
                        <wps:spPr>
                          <a:xfrm>
                            <a:off x="1962150" y="719100"/>
                            <a:ext cx="2085900" cy="419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C’est un projet</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1757363" cy="590474"/>
                <wp:effectExtent b="0" l="0" r="0" t="0"/>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1757363" cy="59047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6">
      <w:pPr>
        <w:rPr>
          <w:color w:val="ff0000"/>
        </w:rPr>
      </w:pPr>
      <w:r w:rsidDel="00000000" w:rsidR="00000000" w:rsidRPr="00000000">
        <w:rPr>
          <w:rtl w:val="0"/>
        </w:rPr>
      </w:r>
    </w:p>
    <w:p w:rsidR="00000000" w:rsidDel="00000000" w:rsidP="00000000" w:rsidRDefault="00000000" w:rsidRPr="00000000" w14:paraId="00000007">
      <w:pPr>
        <w:rPr>
          <w:color w:val="a61c00"/>
        </w:rPr>
      </w:pPr>
      <w:r w:rsidDel="00000000" w:rsidR="00000000" w:rsidRPr="00000000">
        <w:rPr>
          <w:b w:val="1"/>
          <w:color w:val="a61c00"/>
          <w:rtl w:val="0"/>
        </w:rPr>
        <w:t xml:space="preserve">Emettre une facture</w:t>
      </w:r>
      <w:r w:rsidDel="00000000" w:rsidR="00000000" w:rsidRPr="00000000">
        <w:rPr>
          <w:b w:val="1"/>
          <w:rtl w:val="0"/>
        </w:rPr>
        <w:t xml:space="preserve"> : </w:t>
      </w:r>
      <w:r w:rsidDel="00000000" w:rsidR="00000000" w:rsidRPr="00000000">
        <w:rPr>
          <w:rtl w:val="0"/>
        </w:rPr>
        <w:t xml:space="preserve">C’est une action répétée donc qui n’a pas de début et de fin</w:t>
      </w:r>
      <w:r w:rsidDel="00000000" w:rsidR="00000000" w:rsidRPr="00000000">
        <w:rPr>
          <w:rtl w:val="0"/>
        </w:rPr>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ind w:left="0" w:firstLine="0"/>
        <w:rPr/>
      </w:pPr>
      <w:r w:rsidDel="00000000" w:rsidR="00000000" w:rsidRPr="00000000">
        <w:rPr>
          <w:b w:val="1"/>
          <w:color w:val="a61c00"/>
          <w:rtl w:val="0"/>
        </w:rPr>
        <w:t xml:space="preserve">Fabriquer un boulon</w:t>
      </w:r>
      <w:r w:rsidDel="00000000" w:rsidR="00000000" w:rsidRPr="00000000">
        <w:rPr>
          <w:b w:val="1"/>
          <w:rtl w:val="0"/>
        </w:rPr>
        <w:t xml:space="preserve"> : </w:t>
      </w:r>
      <w:r w:rsidDel="00000000" w:rsidR="00000000" w:rsidRPr="00000000">
        <w:rPr>
          <w:rtl w:val="0"/>
        </w:rPr>
        <w:t xml:space="preserve">C’est un travail de chaine qui ne correspond pas à un projet que l’on fait une fois avec une date de début et de fin</w:t>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pPr>
      <w:r w:rsidDel="00000000" w:rsidR="00000000" w:rsidRPr="00000000">
        <w:rPr>
          <w:b w:val="1"/>
          <w:color w:val="a61c00"/>
          <w:rtl w:val="0"/>
        </w:rPr>
        <w:t xml:space="preserve">Renseigner un prospect</w:t>
      </w:r>
      <w:r w:rsidDel="00000000" w:rsidR="00000000" w:rsidRPr="00000000">
        <w:rPr>
          <w:b w:val="1"/>
          <w:rtl w:val="0"/>
        </w:rPr>
        <w:t xml:space="preserve"> : </w:t>
      </w:r>
      <w:r w:rsidDel="00000000" w:rsidR="00000000" w:rsidRPr="00000000">
        <w:rPr>
          <w:rtl w:val="0"/>
        </w:rPr>
        <w:t xml:space="preserve">Un renseignement ne correspond pas à un projet mais à une action SAV/Support</w:t>
      </w:r>
    </w:p>
    <w:p w:rsidR="00000000" w:rsidDel="00000000" w:rsidP="00000000" w:rsidRDefault="00000000" w:rsidRPr="00000000" w14:paraId="0000000C">
      <w:pPr>
        <w:rPr>
          <w:b w:val="1"/>
        </w:rPr>
      </w:pPr>
      <w:r w:rsidDel="00000000" w:rsidR="00000000" w:rsidRPr="00000000">
        <w:rPr>
          <w:rtl w:val="0"/>
        </w:rPr>
      </w:r>
    </w:p>
    <w:p w:rsidR="00000000" w:rsidDel="00000000" w:rsidP="00000000" w:rsidRDefault="00000000" w:rsidRPr="00000000" w14:paraId="0000000D">
      <w:pPr>
        <w:rPr/>
      </w:pPr>
      <w:r w:rsidDel="00000000" w:rsidR="00000000" w:rsidRPr="00000000">
        <w:rPr>
          <w:b w:val="1"/>
          <w:color w:val="a61c00"/>
          <w:rtl w:val="0"/>
        </w:rPr>
        <w:t xml:space="preserve">Réaliser une action de maintenance</w:t>
      </w:r>
      <w:r w:rsidDel="00000000" w:rsidR="00000000" w:rsidRPr="00000000">
        <w:rPr>
          <w:b w:val="1"/>
          <w:rtl w:val="0"/>
        </w:rPr>
        <w:t xml:space="preserve">  :  </w:t>
      </w:r>
      <w:r w:rsidDel="00000000" w:rsidR="00000000" w:rsidRPr="00000000">
        <w:rPr>
          <w:rtl w:val="0"/>
        </w:rPr>
        <w:t xml:space="preserve">Cela fait parti du “run” et non de la partie projet, c’est une évolution corrective </w:t>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pPr>
      <w:r w:rsidDel="00000000" w:rsidR="00000000" w:rsidRPr="00000000">
        <w:rPr>
          <w:b w:val="1"/>
          <w:color w:val="a61c00"/>
          <w:rtl w:val="0"/>
        </w:rPr>
        <w:t xml:space="preserve">Déclarer un nouvel utilisateur</w:t>
      </w:r>
      <w:r w:rsidDel="00000000" w:rsidR="00000000" w:rsidRPr="00000000">
        <w:rPr>
          <w:b w:val="1"/>
          <w:rtl w:val="0"/>
        </w:rPr>
        <w:t xml:space="preserve"> : </w:t>
      </w:r>
      <w:r w:rsidDel="00000000" w:rsidR="00000000" w:rsidRPr="00000000">
        <w:rPr>
          <w:rtl w:val="0"/>
        </w:rPr>
        <w:t xml:space="preserve">C’est une action répétitive</w:t>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pPr>
      <w:r w:rsidDel="00000000" w:rsidR="00000000" w:rsidRPr="00000000">
        <w:rPr>
          <w:b w:val="1"/>
          <w:color w:val="980000"/>
          <w:rtl w:val="0"/>
        </w:rPr>
        <w:t xml:space="preserve">Faire les courses</w:t>
      </w:r>
      <w:r w:rsidDel="00000000" w:rsidR="00000000" w:rsidRPr="00000000">
        <w:rPr>
          <w:b w:val="1"/>
          <w:rtl w:val="0"/>
        </w:rPr>
        <w:t xml:space="preserve"> : </w:t>
      </w:r>
      <w:r w:rsidDel="00000000" w:rsidR="00000000" w:rsidRPr="00000000">
        <w:rPr>
          <w:rtl w:val="0"/>
        </w:rPr>
        <w:t xml:space="preserve">ce n’est pas un projet. Faire les courses arrivent plusieurs fois, c’est une action répétitives.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color w:val="a61c00"/>
          <w:rtl w:val="0"/>
        </w:rPr>
        <w:t xml:space="preserve">Venir travailler</w:t>
      </w:r>
      <w:r w:rsidDel="00000000" w:rsidR="00000000" w:rsidRPr="00000000">
        <w:rPr>
          <w:b w:val="1"/>
          <w:rtl w:val="0"/>
        </w:rPr>
        <w:t xml:space="preserve"> : </w:t>
      </w:r>
      <w:r w:rsidDel="00000000" w:rsidR="00000000" w:rsidRPr="00000000">
        <w:rPr>
          <w:rtl w:val="0"/>
        </w:rPr>
        <w:t xml:space="preserve">Ce n’est pas un projet puisque c’est répétitif</w:t>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pPr>
      <w:r w:rsidDel="00000000" w:rsidR="00000000" w:rsidRPr="00000000">
        <w:rPr>
          <w:b w:val="1"/>
          <w:color w:val="980000"/>
          <w:rtl w:val="0"/>
        </w:rPr>
        <w:t xml:space="preserve">Ramasser les feuilles mortes</w:t>
      </w:r>
      <w:r w:rsidDel="00000000" w:rsidR="00000000" w:rsidRPr="00000000">
        <w:rPr>
          <w:b w:val="1"/>
          <w:rtl w:val="0"/>
        </w:rPr>
        <w:t xml:space="preserve"> : </w:t>
      </w:r>
      <w:r w:rsidDel="00000000" w:rsidR="00000000" w:rsidRPr="00000000">
        <w:rPr>
          <w:rtl w:val="0"/>
        </w:rPr>
        <w:t xml:space="preserve">ce n’est pas un projet. Cette action est répétitives et peut arriver plusieurs fois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color w:val="ff0000"/>
        </w:rPr>
      </w:pPr>
      <w:r w:rsidDel="00000000" w:rsidR="00000000" w:rsidRPr="00000000">
        <w:rPr>
          <w:color w:val="ff0000"/>
          <w:rtl w:val="0"/>
        </w:rPr>
        <w:t xml:space="preserve">Question 2 :</w:t>
      </w:r>
    </w:p>
    <w:p w:rsidR="00000000" w:rsidDel="00000000" w:rsidP="00000000" w:rsidRDefault="00000000" w:rsidRPr="00000000" w14:paraId="0000002B">
      <w:pPr>
        <w:rPr>
          <w:color w:val="ff0000"/>
        </w:rPr>
      </w:pPr>
      <w:r w:rsidDel="00000000" w:rsidR="00000000" w:rsidRPr="00000000">
        <w:rPr>
          <w:color w:val="ff0000"/>
          <w:rtl w:val="0"/>
        </w:rPr>
        <w:t xml:space="preserve">Après lecture des deux fiches de caractéristiques, qu’est ce qui relève d’un projet ou d’une activité quotidienne ? (1,5 point)</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Les caractéristiques qui relèvent d’un projet sont celles de gauche (en vert) car un projet est  unique et temporaire (avec un début et une fin).</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Les caractéristiques d’une activité quotidienne seraient alors l’aspect répétitif et permanent.</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br w:type="page"/>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color w:val="ff0000"/>
        </w:rPr>
      </w:pPr>
      <w:r w:rsidDel="00000000" w:rsidR="00000000" w:rsidRPr="00000000">
        <w:rPr>
          <w:color w:val="ff0000"/>
          <w:rtl w:val="0"/>
        </w:rPr>
        <w:t xml:space="preserve">Question 3 : </w:t>
      </w:r>
    </w:p>
    <w:p w:rsidR="00000000" w:rsidDel="00000000" w:rsidP="00000000" w:rsidRDefault="00000000" w:rsidRPr="00000000" w14:paraId="00000036">
      <w:pPr>
        <w:rPr>
          <w:color w:val="ff0000"/>
        </w:rPr>
      </w:pPr>
      <w:r w:rsidDel="00000000" w:rsidR="00000000" w:rsidRPr="00000000">
        <w:rPr>
          <w:color w:val="ff0000"/>
          <w:rtl w:val="0"/>
        </w:rPr>
        <w:t xml:space="preserve">Des 2 activités, laquelle est à considérer comme un projet ? (1,5 point)</w:t>
      </w:r>
    </w:p>
    <w:p w:rsidR="00000000" w:rsidDel="00000000" w:rsidP="00000000" w:rsidRDefault="00000000" w:rsidRPr="00000000" w14:paraId="00000037">
      <w:pPr>
        <w:rPr/>
      </w:pPr>
      <w:r w:rsidDel="00000000" w:rsidR="00000000" w:rsidRPr="00000000">
        <w:rPr>
          <w:rtl w:val="0"/>
        </w:rPr>
        <w:t xml:space="preserve">Prototype automobile est considéré comme un projet car , c’est une modélisation de ce qui va devoir être effectué par la suite , on peut le considérer comme un POC : Proof of Concept</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Production en série : C’est une action répétitive , alors qu’un projet est une action unique qui ne se répète pas dans le temps au contraire de la production en série.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br w:type="page"/>
      </w:r>
      <w:r w:rsidDel="00000000" w:rsidR="00000000" w:rsidRPr="00000000">
        <w:rPr>
          <w:rtl w:val="0"/>
        </w:rPr>
      </w:r>
    </w:p>
    <w:p w:rsidR="00000000" w:rsidDel="00000000" w:rsidP="00000000" w:rsidRDefault="00000000" w:rsidRPr="00000000" w14:paraId="0000003D">
      <w:pPr>
        <w:rPr>
          <w:color w:val="ff0000"/>
        </w:rPr>
      </w:pPr>
      <w:r w:rsidDel="00000000" w:rsidR="00000000" w:rsidRPr="00000000">
        <w:rPr>
          <w:color w:val="ff0000"/>
          <w:rtl w:val="0"/>
        </w:rPr>
        <w:t xml:space="preserve">Question 4 :</w:t>
      </w:r>
    </w:p>
    <w:p w:rsidR="00000000" w:rsidDel="00000000" w:rsidP="00000000" w:rsidRDefault="00000000" w:rsidRPr="00000000" w14:paraId="0000003E">
      <w:pPr>
        <w:rPr>
          <w:color w:val="ff0000"/>
        </w:rPr>
      </w:pPr>
      <w:r w:rsidDel="00000000" w:rsidR="00000000" w:rsidRPr="00000000">
        <w:rPr>
          <w:color w:val="ff0000"/>
          <w:rtl w:val="0"/>
        </w:rPr>
        <w:t xml:space="preserve">Des 2 activités, laquelle est à considérer comme un projet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activité A: Mise en place d’un nouveau logiciel de paie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activité B: La gestion de la paie mensuelle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L’activité A est définit dans le temps avec une date de début et de fin de mise en place. Cette activité est aussi définit par le coût d’investissement. Ici la mise en place du logiciel. Cette activité est aussi unique. C’est donc un projet</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L’activité B: c’est une action qui est répétitive ce n’est donc pas un projet. </w:t>
      </w:r>
    </w:p>
    <w:p w:rsidR="00000000" w:rsidDel="00000000" w:rsidP="00000000" w:rsidRDefault="00000000" w:rsidRPr="00000000" w14:paraId="00000047">
      <w:pPr>
        <w:rPr/>
      </w:pPr>
      <w:r w:rsidDel="00000000" w:rsidR="00000000" w:rsidRPr="00000000">
        <w:br w:type="page"/>
      </w:r>
      <w:r w:rsidDel="00000000" w:rsidR="00000000" w:rsidRPr="00000000">
        <w:rPr>
          <w:rtl w:val="0"/>
        </w:rPr>
      </w:r>
    </w:p>
    <w:p w:rsidR="00000000" w:rsidDel="00000000" w:rsidP="00000000" w:rsidRDefault="00000000" w:rsidRPr="00000000" w14:paraId="00000048">
      <w:pPr>
        <w:rPr>
          <w:color w:val="ff0000"/>
        </w:rPr>
      </w:pPr>
      <w:r w:rsidDel="00000000" w:rsidR="00000000" w:rsidRPr="00000000">
        <w:rPr>
          <w:color w:val="ff0000"/>
          <w:rtl w:val="0"/>
        </w:rPr>
        <w:t xml:space="preserve">Question 5 : </w:t>
      </w:r>
    </w:p>
    <w:p w:rsidR="00000000" w:rsidDel="00000000" w:rsidP="00000000" w:rsidRDefault="00000000" w:rsidRPr="00000000" w14:paraId="00000049">
      <w:pPr>
        <w:rPr>
          <w:color w:val="ff0000"/>
        </w:rPr>
      </w:pPr>
      <w:r w:rsidDel="00000000" w:rsidR="00000000" w:rsidRPr="00000000">
        <w:rPr>
          <w:color w:val="ff0000"/>
          <w:rtl w:val="0"/>
        </w:rPr>
        <w:t xml:space="preserve">Donnez votre définition d’un projet informatique</w:t>
      </w:r>
    </w:p>
    <w:p w:rsidR="00000000" w:rsidDel="00000000" w:rsidP="00000000" w:rsidRDefault="00000000" w:rsidRPr="00000000" w14:paraId="0000004A">
      <w:pPr>
        <w:rPr>
          <w:color w:val="ff0000"/>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Un projet informatique est un projet qui a pour finalité une production informatique </w:t>
      </w:r>
    </w:p>
    <w:p w:rsidR="00000000" w:rsidDel="00000000" w:rsidP="00000000" w:rsidRDefault="00000000" w:rsidRPr="00000000" w14:paraId="0000004C">
      <w:pPr>
        <w:rPr/>
      </w:pPr>
      <w:r w:rsidDel="00000000" w:rsidR="00000000" w:rsidRPr="00000000">
        <w:rPr>
          <w:rtl w:val="0"/>
        </w:rPr>
        <w:t xml:space="preserve">Il est constitué de différentes tâches qui aboutissent à une production informatique/ livrable. On doit d’abord étudier l’expression de besoin fournit par le client et définir en fonction de celui ci , différentes étapes constituant le projet. On doit redéfinir l’expression de besoin et évaluer les coûts.</w:t>
      </w:r>
    </w:p>
    <w:p w:rsidR="00000000" w:rsidDel="00000000" w:rsidP="00000000" w:rsidRDefault="00000000" w:rsidRPr="00000000" w14:paraId="0000004D">
      <w:pPr>
        <w:rPr/>
      </w:pPr>
      <w:r w:rsidDel="00000000" w:rsidR="00000000" w:rsidRPr="00000000">
        <w:rPr>
          <w:rtl w:val="0"/>
        </w:rPr>
        <w:t xml:space="preserve">Il y a une phase de conception/développement , avec en parallèle une phase de test qui permet de corriger les erreurs durant la conception. Il y’a ensuite une phase de recette , et ensuite , lorsque tous les tests sont corrects et le produit répond à toute les attentes fonctionnels , il faut réaliser la mise en production.</w:t>
      </w:r>
    </w:p>
    <w:p w:rsidR="00000000" w:rsidDel="00000000" w:rsidP="00000000" w:rsidRDefault="00000000" w:rsidRPr="00000000" w14:paraId="0000004E">
      <w:pPr>
        <w:rPr/>
      </w:pPr>
      <w:r w:rsidDel="00000000" w:rsidR="00000000" w:rsidRPr="00000000">
        <w:rPr>
          <w:rtl w:val="0"/>
        </w:rPr>
        <w:t xml:space="preserve">Ce projet est unique , il a une date de début et une date de fin , ce projet abouti par une livraison de services ou produit.</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br w:type="page"/>
      </w: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Question 6 :</w:t>
      </w:r>
    </w:p>
    <w:p w:rsidR="00000000" w:rsidDel="00000000" w:rsidP="00000000" w:rsidRDefault="00000000" w:rsidRPr="00000000" w14:paraId="00000055">
      <w:pPr>
        <w:rPr/>
      </w:pPr>
      <w:r w:rsidDel="00000000" w:rsidR="00000000" w:rsidRPr="00000000">
        <w:rPr>
          <w:rtl w:val="0"/>
        </w:rPr>
        <w:t xml:space="preserve">Quelles sont les facteurs déclencheurs d’un projet ? (1 points)</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 Les facteurs déclencheurs sont l’Identification de dysfonctionnements, d’améliorations, ou l’expression d’un besoin</w:t>
      </w:r>
    </w:p>
    <w:p w:rsidR="00000000" w:rsidDel="00000000" w:rsidP="00000000" w:rsidRDefault="00000000" w:rsidRPr="00000000" w14:paraId="00000058">
      <w:pPr>
        <w:rPr/>
      </w:pPr>
      <w:r w:rsidDel="00000000" w:rsidR="00000000" w:rsidRPr="00000000">
        <w:rPr>
          <w:rtl w:val="0"/>
        </w:rPr>
        <w:t xml:space="preserve">- une pression externe et/ou interne</w:t>
      </w:r>
    </w:p>
    <w:p w:rsidR="00000000" w:rsidDel="00000000" w:rsidP="00000000" w:rsidRDefault="00000000" w:rsidRPr="00000000" w14:paraId="00000059">
      <w:pPr>
        <w:rPr/>
      </w:pPr>
      <w:r w:rsidDel="00000000" w:rsidR="00000000" w:rsidRPr="00000000">
        <w:rPr>
          <w:rtl w:val="0"/>
        </w:rPr>
        <w:t xml:space="preserve">- La découverte d’une opportunité</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br w:type="page"/>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Question 7 :</w:t>
      </w:r>
    </w:p>
    <w:p w:rsidR="00000000" w:rsidDel="00000000" w:rsidP="00000000" w:rsidRDefault="00000000" w:rsidRPr="00000000" w14:paraId="0000005F">
      <w:pPr>
        <w:rPr/>
      </w:pPr>
      <w:r w:rsidDel="00000000" w:rsidR="00000000" w:rsidRPr="00000000">
        <w:rPr>
          <w:rtl w:val="0"/>
        </w:rPr>
        <w:t xml:space="preserve">A quoi aboutit un projet de développement ? (1 points)</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Un projet de développement aboutit à la mise en production, l’exploitation et l’administration du produit. Une maintenance ainsi qu’un support utilisateur sont aussi l’aboutissement d’un projet.</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br w:type="page"/>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ind w:left="720" w:firstLine="0"/>
        <w:rPr/>
      </w:pPr>
      <w:r w:rsidDel="00000000" w:rsidR="00000000" w:rsidRPr="00000000">
        <w:rPr>
          <w:rtl w:val="0"/>
        </w:rPr>
      </w:r>
    </w:p>
    <w:p w:rsidR="00000000" w:rsidDel="00000000" w:rsidP="00000000" w:rsidRDefault="00000000" w:rsidRPr="00000000" w14:paraId="00000066">
      <w:pPr>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67">
      <w:pPr>
        <w:ind w:left="720" w:firstLine="0"/>
        <w:rPr/>
      </w:pPr>
      <w:r w:rsidDel="00000000" w:rsidR="00000000" w:rsidRPr="00000000">
        <w:rPr>
          <w:rtl w:val="0"/>
        </w:rPr>
      </w:r>
    </w:p>
    <w:p w:rsidR="00000000" w:rsidDel="00000000" w:rsidP="00000000" w:rsidRDefault="00000000" w:rsidRPr="00000000" w14:paraId="00000068">
      <w:pPr>
        <w:numPr>
          <w:ilvl w:val="0"/>
          <w:numId w:val="1"/>
        </w:numPr>
        <w:ind w:left="720" w:hanging="360"/>
        <w:rPr>
          <w:u w:val="none"/>
        </w:rPr>
      </w:pPr>
      <w:r w:rsidDel="00000000" w:rsidR="00000000" w:rsidRPr="00000000">
        <w:rPr>
          <w:rtl w:val="0"/>
        </w:rPr>
        <w:t xml:space="preserve">Etude de cas </w:t>
      </w:r>
    </w:p>
    <w:p w:rsidR="00000000" w:rsidDel="00000000" w:rsidP="00000000" w:rsidRDefault="00000000" w:rsidRPr="00000000" w14:paraId="00000069">
      <w:pPr>
        <w:rPr/>
      </w:pPr>
      <w:r w:rsidDel="00000000" w:rsidR="00000000" w:rsidRPr="00000000">
        <w:rPr>
          <w:rtl w:val="0"/>
        </w:rPr>
        <w:t xml:space="preserve">Élaborer sous la forme d'un schéma , décrire la démarche du projet de chronoDrive </w:t>
      </w:r>
    </w:p>
    <w:p w:rsidR="00000000" w:rsidDel="00000000" w:rsidP="00000000" w:rsidRDefault="00000000" w:rsidRPr="00000000" w14:paraId="0000006A">
      <w:pPr>
        <w:rPr/>
      </w:pPr>
      <w:r w:rsidDel="00000000" w:rsidR="00000000" w:rsidRPr="00000000">
        <w:rPr>
          <w:rtl w:val="0"/>
        </w:rPr>
        <w:t xml:space="preserve">Expliquer chacune des phases , tâches , étapes qu'on va élaborer dans la méthode , présentée dans le schéma </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Contraintes / exigences </w:t>
      </w:r>
    </w:p>
    <w:p w:rsidR="00000000" w:rsidDel="00000000" w:rsidP="00000000" w:rsidRDefault="00000000" w:rsidRPr="00000000" w14:paraId="0000006E">
      <w:pPr>
        <w:numPr>
          <w:ilvl w:val="0"/>
          <w:numId w:val="1"/>
        </w:numPr>
        <w:ind w:left="720" w:hanging="360"/>
        <w:rPr/>
      </w:pPr>
      <w:r w:rsidDel="00000000" w:rsidR="00000000" w:rsidRPr="00000000">
        <w:rPr>
          <w:rtl w:val="0"/>
        </w:rPr>
        <w:t xml:space="preserve">Ordre de réalisation :</w:t>
      </w:r>
    </w:p>
    <w:p w:rsidR="00000000" w:rsidDel="00000000" w:rsidP="00000000" w:rsidRDefault="00000000" w:rsidRPr="00000000" w14:paraId="0000006F">
      <w:pPr>
        <w:numPr>
          <w:ilvl w:val="1"/>
          <w:numId w:val="1"/>
        </w:numPr>
        <w:ind w:left="1440" w:hanging="360"/>
        <w:rPr/>
      </w:pPr>
      <w:r w:rsidDel="00000000" w:rsidR="00000000" w:rsidRPr="00000000">
        <w:rPr>
          <w:rtl w:val="0"/>
        </w:rPr>
        <w:t xml:space="preserve">Rédaction des spécifications fonctionnelles détaillées</w:t>
      </w:r>
    </w:p>
    <w:p w:rsidR="00000000" w:rsidDel="00000000" w:rsidP="00000000" w:rsidRDefault="00000000" w:rsidRPr="00000000" w14:paraId="00000070">
      <w:pPr>
        <w:numPr>
          <w:ilvl w:val="1"/>
          <w:numId w:val="1"/>
        </w:numPr>
        <w:ind w:left="1440" w:hanging="360"/>
        <w:rPr/>
      </w:pPr>
      <w:r w:rsidDel="00000000" w:rsidR="00000000" w:rsidRPr="00000000">
        <w:rPr>
          <w:rtl w:val="0"/>
        </w:rPr>
        <w:t xml:space="preserve"> Application “Services Métier” -&gt; Application “Web” -&gt; Application “Iphone”</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3 grandes applications: </w:t>
      </w:r>
    </w:p>
    <w:p w:rsidR="00000000" w:rsidDel="00000000" w:rsidP="00000000" w:rsidRDefault="00000000" w:rsidRPr="00000000" w14:paraId="00000073">
      <w:pPr>
        <w:numPr>
          <w:ilvl w:val="0"/>
          <w:numId w:val="2"/>
        </w:numPr>
        <w:ind w:left="720" w:hanging="360"/>
        <w:rPr>
          <w:u w:val="none"/>
        </w:rPr>
      </w:pPr>
      <w:r w:rsidDel="00000000" w:rsidR="00000000" w:rsidRPr="00000000">
        <w:rPr>
          <w:rtl w:val="0"/>
        </w:rPr>
        <w:t xml:space="preserve">Service Métier</w:t>
      </w:r>
    </w:p>
    <w:p w:rsidR="00000000" w:rsidDel="00000000" w:rsidP="00000000" w:rsidRDefault="00000000" w:rsidRPr="00000000" w14:paraId="00000074">
      <w:pPr>
        <w:numPr>
          <w:ilvl w:val="0"/>
          <w:numId w:val="3"/>
        </w:numPr>
        <w:ind w:left="720" w:hanging="360"/>
        <w:rPr>
          <w:u w:val="none"/>
        </w:rPr>
      </w:pPr>
      <w:r w:rsidDel="00000000" w:rsidR="00000000" w:rsidRPr="00000000">
        <w:rPr>
          <w:rtl w:val="0"/>
        </w:rPr>
        <w:t xml:space="preserve">Prise de commande Web</w:t>
      </w:r>
    </w:p>
    <w:p w:rsidR="00000000" w:rsidDel="00000000" w:rsidP="00000000" w:rsidRDefault="00000000" w:rsidRPr="00000000" w14:paraId="00000075">
      <w:pPr>
        <w:numPr>
          <w:ilvl w:val="0"/>
          <w:numId w:val="3"/>
        </w:numPr>
        <w:ind w:left="720" w:hanging="360"/>
        <w:rPr>
          <w:u w:val="none"/>
        </w:rPr>
      </w:pPr>
      <w:r w:rsidDel="00000000" w:rsidR="00000000" w:rsidRPr="00000000">
        <w:rPr>
          <w:rtl w:val="0"/>
        </w:rPr>
        <w:t xml:space="preserve">Prise de commande Iphone</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br w:type="page"/>
      </w: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-695324</wp:posOffset>
            </wp:positionH>
            <wp:positionV relativeFrom="paragraph">
              <wp:posOffset>133350</wp:posOffset>
            </wp:positionV>
            <wp:extent cx="7171531" cy="5138738"/>
            <wp:effectExtent b="0" l="0" r="0" t="0"/>
            <wp:wrapTopAndBottom distB="114300" distT="11430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7171531" cy="5138738"/>
                    </a:xfrm>
                    <a:prstGeom prst="rect"/>
                    <a:ln/>
                  </pic:spPr>
                </pic:pic>
              </a:graphicData>
            </a:graphic>
          </wp:anchor>
        </w:drawing>
      </w:r>
    </w:p>
    <w:sectPr>
      <w:headerReference r:id="rId8"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pStyle w:val="Title"/>
      <w:spacing w:line="360" w:lineRule="auto"/>
      <w:ind w:left="0" w:firstLine="0"/>
      <w:jc w:val="left"/>
      <w:rPr>
        <w:b w:val="1"/>
        <w:sz w:val="18"/>
        <w:szCs w:val="18"/>
      </w:rPr>
    </w:pPr>
    <w:bookmarkStart w:colFirst="0" w:colLast="0" w:name="_agu9pi5z9v3t" w:id="0"/>
    <w:bookmarkEnd w:id="0"/>
    <w:r w:rsidDel="00000000" w:rsidR="00000000" w:rsidRPr="00000000">
      <w:rPr>
        <w:rtl w:val="0"/>
      </w:rPr>
    </w:r>
  </w:p>
  <w:p w:rsidR="00000000" w:rsidDel="00000000" w:rsidP="00000000" w:rsidRDefault="00000000" w:rsidRPr="00000000" w14:paraId="0000007B">
    <w:pPr>
      <w:pStyle w:val="Title"/>
      <w:spacing w:line="240" w:lineRule="auto"/>
      <w:ind w:left="0" w:firstLine="0"/>
      <w:jc w:val="left"/>
      <w:rPr>
        <w:b w:val="1"/>
        <w:color w:val="0b5394"/>
      </w:rPr>
    </w:pPr>
    <w:bookmarkStart w:colFirst="0" w:colLast="0" w:name="_qgm76qe1oxqg" w:id="1"/>
    <w:bookmarkEnd w:id="1"/>
    <w:r w:rsidDel="00000000" w:rsidR="00000000" w:rsidRPr="00000000">
      <w:rPr>
        <w:b w:val="1"/>
        <w:color w:val="0b5394"/>
        <w:rtl w:val="0"/>
      </w:rPr>
      <w:t xml:space="preserve">Gestion de Projet (Groupe N°5)</w:t>
    </w:r>
  </w:p>
  <w:p w:rsidR="00000000" w:rsidDel="00000000" w:rsidP="00000000" w:rsidRDefault="00000000" w:rsidRPr="00000000" w14:paraId="0000007C">
    <w:pPr>
      <w:rPr>
        <w:b w:val="1"/>
        <w:color w:val="666666"/>
      </w:rPr>
    </w:pPr>
    <w:r w:rsidDel="00000000" w:rsidR="00000000" w:rsidRPr="00000000">
      <w:rPr>
        <w:b w:val="1"/>
        <w:color w:val="666666"/>
        <w:rtl w:val="0"/>
      </w:rPr>
      <w:t xml:space="preserve">Benjamin TROTIN - Elouen DUMAS PILHOU - Arnaud FOUILLARD - Nam NGUYEN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