
<file path=[Content_Types].xml><?xml version="1.0" encoding="utf-8"?>
<Types xmlns="http://schemas.openxmlformats.org/package/2006/content-types">
  <Default Extension="wmf" ContentType="image/x-wmf"/>
  <Default Extension="png" ContentType="image/png"/>
  <Default Extension="xml" ContentType="application/xml"/>
  <Default Extension="jpeg" ContentType="image/jpeg"/>
  <Default Extension="rels" ContentType="application/vnd.openxmlformats-package.relationships+xml"/>
  <Default Extension="bin" ContentType="application/vnd.openxmlformats-officedocument.oleObject"/>
  <Override PartName="/docProps/app.xml" ContentType="application/vnd.openxmlformats-officedocument.extended-properties+xml"/>
  <Override PartName="/word/header1.xml" ContentType="application/vnd.openxmlformats-officedocument.wordprocessingml.header+xml"/>
  <Override PartName="/word/footnotes.xml" ContentType="application/vnd.openxmlformats-officedocument.wordprocessingml.footnotes+xml"/>
  <Override PartName="/word/theme/theme1.xml" ContentType="application/vnd.openxmlformats-officedocument.theme+xml"/>
  <Override PartName="/docProps/core.xml" ContentType="application/vnd.openxmlformats-package.core-properties+xml"/>
  <Override PartName="/word/webSettings.xml" ContentType="application/vnd.openxmlformats-officedocument.wordprocessingml.webSettings+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mc:Ignorable="w14 w15 wp14">
  <w:body>
    <w:p>
      <w:pPr>
        <w:pStyle w:val="11"/>
        <w:jc w:val="center"/>
      </w:pPr>
      <w:r>
        <w:t xml:space="preserve">UML : TP3</w:t>
      </w:r>
      <w:r/>
    </w:p>
    <w:p>
      <w:pPr>
        <w:pStyle w:val="13"/>
      </w:pPr>
      <w:r>
        <w:t xml:space="preserve">Etape 1</w:t>
      </w:r>
      <w:r/>
    </w:p>
    <w:p>
      <w:pPr>
        <w:ind w:left="0" w:right="0" w:hanging="0"/>
        <w:spacing w:lineRule="atLeast" w:line="253" w:after="200" w:before="0"/>
        <w:rPr>
          <w:rFonts w:ascii="Calibri" w:hAnsi="Calibri" w:cs="Calibri" w:eastAsia="Calibri"/>
          <w:sz w:val="22"/>
        </w:rPr>
        <w:pBdr>
          <w:left w:val="none" w:color="000000" w:sz="4" w:space="0"/>
          <w:top w:val="none" w:color="000000" w:sz="4" w:space="0"/>
          <w:right w:val="none" w:color="000000" w:sz="4" w:space="0"/>
          <w:bottom w:val="none" w:color="000000" w:sz="4" w:space="0"/>
        </w:pBdr>
      </w:pPr>
      <w:r/>
      <w:r>
        <w:rPr>
          <w:rFonts w:ascii="Calibri" w:hAnsi="Calibri" w:cs="Calibri" w:eastAsia="Calibri"/>
          <w:color w:val="000000"/>
          <w:sz w:val="22"/>
        </w:rPr>
        <w:t xml:space="preserve">Personne : toute personne qui souhaite accéder à l’application uniquement pour consulter des voyages, et qui doit créer un compte pour réserver ou payer un séjour</w:t>
      </w:r>
      <w:r/>
    </w:p>
    <w:p>
      <w:pPr>
        <w:ind w:left="0" w:right="0" w:hanging="0"/>
        <w:spacing w:lineRule="atLeast" w:line="253" w:after="20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Carte bancaire valide : carte bancaire qui ne présente pas de falsification / qui a un débit suffisant pour la transaction</w:t>
      </w:r>
      <w:r/>
    </w:p>
    <w:p>
      <w:pPr>
        <w:ind w:left="0" w:right="0" w:hanging="0"/>
        <w:spacing w:lineRule="atLeast" w:line="253" w:after="200" w:before="0"/>
        <w:rPr>
          <w:rFonts w:ascii="Calibri" w:hAnsi="Calibri" w:cs="Calibri" w:eastAsia="Calibri"/>
          <w:color w:val="000000"/>
          <w:sz w:val="22"/>
        </w:rPr>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Chèque vacances : document qui permet de payer le séjour au même titre qu’une carte bancaire valide mais qui ne permet pas de rendre la monnaie sur le montant payé et qui peut nécessiter plusieurs itérations de traitement</w:t>
      </w:r>
      <w:r/>
    </w:p>
    <w:p>
      <w:pPr>
        <w:jc w:val="center"/>
      </w:pPr>
      <w:r/>
      <w:r>
        <mc:AlternateContent>
          <mc:Choice Requires="wpg">
            <w:drawing>
              <wp:inline xmlns:wp="http://schemas.openxmlformats.org/drawingml/2006/wordprocessingDrawing" distT="0" distB="0" distL="0" distR="0">
                <wp:extent cx="6153149" cy="5715000"/>
                <wp:effectExtent l="0" t="0" r="0" b="0"/>
                <wp:docPr id="1" name="" hidden="false"/>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 name="" hidden="0"/>
                        <pic:cNvPicPr>
                          <a:picLocks noChangeAspect="1"/>
                        </pic:cNvPicPr>
                      </pic:nvPicPr>
                      <pic:blipFill>
                        <a:blip r:embed="rId8"/>
                        <a:stretch/>
                      </pic:blipFill>
                      <pic:spPr bwMode="auto">
                        <a:xfrm>
                          <a:off x="0" y="0"/>
                          <a:ext cx="6153149" cy="5715000"/>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0" o:spid="_x0000_s0" type="#_x0000_t75" style="mso-wrap-distance-left:0.0pt;mso-wrap-distance-top:0.0pt;mso-wrap-distance-right:0.0pt;mso-wrap-distance-bottom:0.0pt;width:484.5pt;height:450.0pt;" stroked="false">
                <v:path textboxrect="0,0,0,0"/>
                <v:imagedata r:id="rId8" o:title=""/>
              </v:shape>
            </w:pict>
          </mc:Fallback>
        </mc:AlternateContent>
      </w:r>
      <w:r/>
      <w:r/>
      <w:r/>
    </w:p>
    <w:p>
      <w:r/>
      <w:r/>
      <w:r/>
      <w:r/>
      <w:r/>
    </w:p>
    <w:p>
      <w:pPr>
        <w:ind w:left="0" w:right="0" w:hanging="0"/>
        <w:spacing w:lineRule="atLeast" w:line="253" w:after="20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r>
      <w:r/>
      <w:r>
        <w:rPr>
          <w:rFonts w:ascii="Calibri" w:hAnsi="Calibri" w:cs="Calibri" w:eastAsia="Calibri"/>
          <w:color w:val="000000"/>
          <w:sz w:val="22"/>
        </w:rPr>
      </w:r>
      <w:r>
        <w:rPr>
          <w:rFonts w:ascii="Calibri" w:hAnsi="Calibri" w:cs="Calibri" w:eastAsia="Calibri"/>
          <w:color w:val="000000"/>
          <w:sz w:val="22"/>
        </w:rPr>
      </w:r>
    </w:p>
    <w:p>
      <w:pPr>
        <w:ind w:left="0" w:right="0" w:hanging="0"/>
        <w:spacing w:lineRule="atLeast" w:line="253" w:after="200" w:before="0"/>
        <w:pBdr>
          <w:left w:val="none" w:color="000000" w:sz="4" w:space="0"/>
          <w:top w:val="none" w:color="000000" w:sz="4" w:space="0"/>
          <w:right w:val="none" w:color="000000" w:sz="4" w:space="0"/>
          <w:bottom w:val="none" w:color="000000" w:sz="4" w:space="0"/>
        </w:pBdr>
      </w:pPr>
      <w:r/>
      <w:r/>
    </w:p>
    <w:p>
      <w:pPr>
        <w:ind w:left="0" w:right="0" w:hanging="0"/>
        <w:spacing w:lineRule="atLeast" w:line="253" w:after="200" w:before="0"/>
        <w:rPr>
          <w:rFonts w:ascii="Calibri" w:hAnsi="Calibri" w:cs="Calibri" w:eastAsia="Calibri"/>
          <w:sz w:val="22"/>
        </w:rPr>
        <w:pBdr>
          <w:left w:val="none" w:color="000000" w:sz="4" w:space="0"/>
          <w:top w:val="none" w:color="000000" w:sz="4" w:space="0"/>
          <w:right w:val="none" w:color="000000" w:sz="4" w:space="0"/>
          <w:bottom w:val="none" w:color="000000" w:sz="4" w:space="0"/>
        </w:pBdr>
      </w:pPr>
      <w:r/>
      <w:r>
        <w:rPr>
          <w:rFonts w:ascii="Calibri" w:hAnsi="Calibri" w:cs="Calibri" w:eastAsia="Calibri"/>
          <w:color w:val="000000"/>
          <w:sz w:val="22"/>
        </w:rPr>
        <w:t xml:space="preserve">Description textuelle du cas « Payer séjour » :</w:t>
      </w:r>
      <w:r/>
    </w:p>
    <w:tbl>
      <w:tblPr>
        <w:tblStyle w:val="44"/>
        <w:tblW w:w="0" w:type="auto"/>
        <w:tblInd w:w="0" w:type="dxa"/>
        <w:tblBorders>
          <w:left w:val="none" w:color="000000" w:sz="4" w:space="0"/>
          <w:top w:val="none" w:color="000000" w:sz="4" w:space="0"/>
          <w:right w:val="none" w:color="000000" w:sz="4" w:space="0"/>
          <w:bottom w:val="none" w:color="000000" w:sz="4" w:space="0"/>
          <w:insideV w:val="none" w:color="000000" w:sz="4" w:space="0"/>
          <w:insideH w:val="none" w:color="000000" w:sz="4" w:space="0"/>
        </w:tblBorders>
        <w:tblLayout w:type="fixed"/>
        <w:tblLook w:val="04A0" w:firstRow="1" w:lastRow="0" w:firstColumn="1" w:lastColumn="0" w:noHBand="0" w:noVBand="1"/>
      </w:tblPr>
      <w:tblGrid>
        <w:gridCol w:w="4614"/>
        <w:gridCol w:w="4706"/>
      </w:tblGrid>
      <w:tr>
        <w:trPr/>
        <w:tc>
          <w:tcPr>
            <w:tcBorders>
              <w:left w:val="single" w:color="000000" w:sz="8" w:space="0"/>
              <w:top w:val="single" w:color="000000" w:sz="8" w:space="0"/>
              <w:right w:val="single" w:color="000000" w:sz="8" w:space="0"/>
              <w:bottom w:val="single" w:color="000000" w:sz="8" w:space="0"/>
            </w:tcBorders>
            <w:tcMar>
              <w:left w:w="108" w:type="dxa"/>
              <w:top w:w="0" w:type="dxa"/>
              <w:right w:w="108" w:type="dxa"/>
              <w:bottom w:w="0" w:type="dxa"/>
            </w:tcMar>
            <w:tcW w:w="4614" w:type="dxa"/>
            <w:textDirection w:val="lrTb"/>
            <w:noWrap w:val="false"/>
          </w:tcPr>
          <w:p>
            <w:pPr>
              <w:ind w:left="0" w:right="0" w:hanging="0"/>
              <w:spacing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Nom du cas</w:t>
            </w:r>
            <w:r/>
          </w:p>
        </w:tc>
        <w:tc>
          <w:tcPr>
            <w:tcBorders>
              <w:left w:val="none" w:color="000000" w:sz="4" w:space="0"/>
              <w:top w:val="single" w:color="000000" w:sz="8" w:space="0"/>
              <w:right w:val="single" w:color="000000" w:sz="8" w:space="0"/>
              <w:bottom w:val="single" w:color="000000" w:sz="8" w:space="0"/>
            </w:tcBorders>
            <w:tcMar>
              <w:left w:w="108" w:type="dxa"/>
              <w:top w:w="0" w:type="dxa"/>
              <w:right w:w="108" w:type="dxa"/>
              <w:bottom w:w="0" w:type="dxa"/>
            </w:tcMar>
            <w:tcW w:w="4706" w:type="dxa"/>
            <w:textDirection w:val="lrTb"/>
            <w:noWrap w:val="false"/>
          </w:tcPr>
          <w:p>
            <w:pPr>
              <w:ind w:left="0" w:right="0" w:hanging="0"/>
              <w:spacing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Payer séjour</w:t>
            </w:r>
            <w:r/>
          </w:p>
          <w:p>
            <w:pPr>
              <w:ind w:left="0" w:right="0" w:hanging="0"/>
              <w:spacing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 </w:t>
            </w:r>
            <w:r/>
          </w:p>
        </w:tc>
      </w:tr>
      <w:tr>
        <w:trPr/>
        <w:tc>
          <w:tcPr>
            <w:tcBorders>
              <w:left w:val="single" w:color="000000" w:sz="8" w:space="0"/>
              <w:top w:val="none" w:color="000000" w:sz="4" w:space="0"/>
              <w:right w:val="single" w:color="000000" w:sz="8" w:space="0"/>
              <w:bottom w:val="single" w:color="000000" w:sz="8" w:space="0"/>
            </w:tcBorders>
            <w:tcMar>
              <w:left w:w="108" w:type="dxa"/>
              <w:top w:w="0" w:type="dxa"/>
              <w:right w:w="108" w:type="dxa"/>
              <w:bottom w:w="0" w:type="dxa"/>
            </w:tcMar>
            <w:tcW w:w="4614" w:type="dxa"/>
            <w:textDirection w:val="lrTb"/>
            <w:noWrap w:val="false"/>
          </w:tcPr>
          <w:p>
            <w:pPr>
              <w:ind w:left="0" w:right="0" w:hanging="0"/>
              <w:spacing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Objectif</w:t>
            </w:r>
            <w:r/>
          </w:p>
        </w:tc>
        <w:tc>
          <w:tcPr>
            <w:tcBorders>
              <w:left w:val="none" w:color="000000" w:sz="4" w:space="0"/>
              <w:top w:val="none" w:color="000000" w:sz="4" w:space="0"/>
              <w:right w:val="single" w:color="000000" w:sz="8" w:space="0"/>
              <w:bottom w:val="single" w:color="000000" w:sz="8" w:space="0"/>
            </w:tcBorders>
            <w:tcMar>
              <w:left w:w="108" w:type="dxa"/>
              <w:top w:w="0" w:type="dxa"/>
              <w:right w:w="108" w:type="dxa"/>
              <w:bottom w:w="0" w:type="dxa"/>
            </w:tcMar>
            <w:tcW w:w="4706" w:type="dxa"/>
            <w:textDirection w:val="lrTb"/>
            <w:noWrap w:val="false"/>
          </w:tcPr>
          <w:p>
            <w:pPr>
              <w:ind w:left="0" w:right="0" w:hanging="0"/>
              <w:spacing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Un client paie le séjour réservé</w:t>
            </w:r>
            <w:r/>
          </w:p>
          <w:p>
            <w:pPr>
              <w:ind w:left="0" w:right="0" w:hanging="0"/>
              <w:spacing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 </w:t>
            </w:r>
            <w:r/>
          </w:p>
        </w:tc>
      </w:tr>
      <w:tr>
        <w:trPr/>
        <w:tc>
          <w:tcPr>
            <w:tcBorders>
              <w:left w:val="single" w:color="000000" w:sz="8" w:space="0"/>
              <w:top w:val="none" w:color="000000" w:sz="4" w:space="0"/>
              <w:right w:val="single" w:color="000000" w:sz="8" w:space="0"/>
              <w:bottom w:val="single" w:color="000000" w:sz="8" w:space="0"/>
            </w:tcBorders>
            <w:tcMar>
              <w:left w:w="108" w:type="dxa"/>
              <w:top w:w="0" w:type="dxa"/>
              <w:right w:w="108" w:type="dxa"/>
              <w:bottom w:w="0" w:type="dxa"/>
            </w:tcMar>
            <w:tcW w:w="4614" w:type="dxa"/>
            <w:textDirection w:val="lrTb"/>
            <w:noWrap w:val="false"/>
          </w:tcPr>
          <w:p>
            <w:pPr>
              <w:ind w:left="0" w:right="0" w:hanging="0"/>
              <w:spacing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Précondition</w:t>
            </w:r>
            <w:r/>
          </w:p>
          <w:p>
            <w:pPr>
              <w:ind w:left="0" w:right="0" w:hanging="0"/>
              <w:spacing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 </w:t>
            </w:r>
            <w:r/>
          </w:p>
        </w:tc>
        <w:tc>
          <w:tcPr>
            <w:tcBorders>
              <w:left w:val="none" w:color="000000" w:sz="4" w:space="0"/>
              <w:top w:val="none" w:color="000000" w:sz="4" w:space="0"/>
              <w:right w:val="single" w:color="000000" w:sz="8" w:space="0"/>
              <w:bottom w:val="single" w:color="000000" w:sz="8" w:space="0"/>
            </w:tcBorders>
            <w:tcMar>
              <w:left w:w="108" w:type="dxa"/>
              <w:top w:w="0" w:type="dxa"/>
              <w:right w:w="108" w:type="dxa"/>
              <w:bottom w:w="0" w:type="dxa"/>
            </w:tcMar>
            <w:tcW w:w="4706" w:type="dxa"/>
            <w:textDirection w:val="lrTb"/>
            <w:noWrap w:val="false"/>
          </w:tcPr>
          <w:p>
            <w:pPr>
              <w:ind w:left="0" w:right="0" w:hanging="0"/>
              <w:spacing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S’être identifié avec son compte et avoir réservé un séjour</w:t>
            </w:r>
            <w:r/>
          </w:p>
        </w:tc>
      </w:tr>
      <w:tr>
        <w:trPr/>
        <w:tc>
          <w:tcPr>
            <w:tcBorders>
              <w:left w:val="single" w:color="000000" w:sz="8" w:space="0"/>
              <w:top w:val="none" w:color="000000" w:sz="4" w:space="0"/>
              <w:right w:val="single" w:color="000000" w:sz="8" w:space="0"/>
              <w:bottom w:val="single" w:color="000000" w:sz="8" w:space="0"/>
            </w:tcBorders>
            <w:tcMar>
              <w:left w:w="108" w:type="dxa"/>
              <w:top w:w="0" w:type="dxa"/>
              <w:right w:w="108" w:type="dxa"/>
              <w:bottom w:w="0" w:type="dxa"/>
            </w:tcMar>
            <w:tcW w:w="4614" w:type="dxa"/>
            <w:textDirection w:val="lrTb"/>
            <w:noWrap w:val="false"/>
          </w:tcPr>
          <w:p>
            <w:pPr>
              <w:ind w:left="0" w:right="0" w:hanging="0"/>
              <w:spacing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Contraintes éventuelles</w:t>
            </w:r>
            <w:r/>
          </w:p>
          <w:p>
            <w:pPr>
              <w:ind w:left="0" w:right="0" w:hanging="0"/>
              <w:spacing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 </w:t>
            </w:r>
            <w:r/>
          </w:p>
        </w:tc>
        <w:tc>
          <w:tcPr>
            <w:tcBorders>
              <w:left w:val="none" w:color="000000" w:sz="4" w:space="0"/>
              <w:top w:val="none" w:color="000000" w:sz="4" w:space="0"/>
              <w:right w:val="single" w:color="000000" w:sz="8" w:space="0"/>
              <w:bottom w:val="single" w:color="000000" w:sz="8" w:space="0"/>
            </w:tcBorders>
            <w:tcMar>
              <w:left w:w="108" w:type="dxa"/>
              <w:top w:w="0" w:type="dxa"/>
              <w:right w:w="108" w:type="dxa"/>
              <w:bottom w:w="0" w:type="dxa"/>
            </w:tcMar>
            <w:tcW w:w="4706" w:type="dxa"/>
            <w:textDirection w:val="lrTb"/>
            <w:noWrap w:val="false"/>
          </w:tcPr>
          <w:p>
            <w:pPr>
              <w:ind w:left="0" w:right="0" w:hanging="0"/>
              <w:spacing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48 heures de délai au maximum après réservation pour payer le séjour</w:t>
            </w:r>
            <w:r/>
          </w:p>
          <w:p>
            <w:pPr>
              <w:ind w:left="0" w:right="0" w:hanging="0"/>
              <w:spacing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 </w:t>
            </w:r>
            <w:r/>
          </w:p>
        </w:tc>
      </w:tr>
      <w:tr>
        <w:trPr/>
        <w:tc>
          <w:tcPr>
            <w:tcBorders>
              <w:left w:val="single" w:color="000000" w:sz="8" w:space="0"/>
              <w:top w:val="none" w:color="000000" w:sz="4" w:space="0"/>
              <w:right w:val="single" w:color="000000" w:sz="8" w:space="0"/>
              <w:bottom w:val="single" w:color="000000" w:sz="8" w:space="0"/>
            </w:tcBorders>
            <w:tcMar>
              <w:left w:w="108" w:type="dxa"/>
              <w:top w:w="0" w:type="dxa"/>
              <w:right w:w="108" w:type="dxa"/>
              <w:bottom w:w="0" w:type="dxa"/>
            </w:tcMar>
            <w:tcW w:w="4614" w:type="dxa"/>
            <w:textDirection w:val="lrTb"/>
            <w:noWrap w:val="false"/>
          </w:tcPr>
          <w:p>
            <w:pPr>
              <w:ind w:left="0" w:right="0" w:hanging="0"/>
              <w:spacing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Début du cas</w:t>
            </w:r>
            <w:r/>
          </w:p>
          <w:p>
            <w:pPr>
              <w:ind w:left="0" w:right="0" w:hanging="0"/>
              <w:spacing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 </w:t>
            </w:r>
            <w:r/>
          </w:p>
        </w:tc>
        <w:tc>
          <w:tcPr>
            <w:tcBorders>
              <w:left w:val="none" w:color="000000" w:sz="4" w:space="0"/>
              <w:top w:val="none" w:color="000000" w:sz="4" w:space="0"/>
              <w:right w:val="single" w:color="000000" w:sz="8" w:space="0"/>
              <w:bottom w:val="single" w:color="000000" w:sz="8" w:space="0"/>
            </w:tcBorders>
            <w:tcMar>
              <w:left w:w="108" w:type="dxa"/>
              <w:top w:w="0" w:type="dxa"/>
              <w:right w:w="108" w:type="dxa"/>
              <w:bottom w:w="0" w:type="dxa"/>
            </w:tcMar>
            <w:tcW w:w="4706" w:type="dxa"/>
            <w:textDirection w:val="lrTb"/>
            <w:noWrap w:val="false"/>
          </w:tcPr>
          <w:p>
            <w:pPr>
              <w:ind w:left="0" w:right="0" w:hanging="0"/>
              <w:spacing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Quand client décide de payer</w:t>
            </w:r>
            <w:r/>
          </w:p>
        </w:tc>
      </w:tr>
      <w:tr>
        <w:trPr/>
        <w:tc>
          <w:tcPr>
            <w:tcBorders>
              <w:left w:val="single" w:color="000000" w:sz="8" w:space="0"/>
              <w:top w:val="none" w:color="000000" w:sz="4" w:space="0"/>
              <w:right w:val="single" w:color="000000" w:sz="8" w:space="0"/>
              <w:bottom w:val="single" w:color="000000" w:sz="8" w:space="0"/>
            </w:tcBorders>
            <w:tcMar>
              <w:left w:w="108" w:type="dxa"/>
              <w:top w:w="0" w:type="dxa"/>
              <w:right w:w="108" w:type="dxa"/>
              <w:bottom w:w="0" w:type="dxa"/>
            </w:tcMar>
            <w:tcW w:w="4614" w:type="dxa"/>
            <w:textDirection w:val="lrTb"/>
            <w:noWrap w:val="false"/>
          </w:tcPr>
          <w:p>
            <w:pPr>
              <w:ind w:left="0" w:right="0" w:hanging="0"/>
              <w:spacing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Fin du cas</w:t>
            </w:r>
            <w:r/>
          </w:p>
          <w:p>
            <w:pPr>
              <w:ind w:left="0" w:right="0" w:hanging="0"/>
              <w:spacing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 </w:t>
            </w:r>
            <w:r/>
          </w:p>
        </w:tc>
        <w:tc>
          <w:tcPr>
            <w:tcBorders>
              <w:left w:val="none" w:color="000000" w:sz="4" w:space="0"/>
              <w:top w:val="none" w:color="000000" w:sz="4" w:space="0"/>
              <w:right w:val="single" w:color="000000" w:sz="8" w:space="0"/>
              <w:bottom w:val="single" w:color="000000" w:sz="8" w:space="0"/>
            </w:tcBorders>
            <w:tcMar>
              <w:left w:w="108" w:type="dxa"/>
              <w:top w:w="0" w:type="dxa"/>
              <w:right w:w="108" w:type="dxa"/>
              <w:bottom w:w="0" w:type="dxa"/>
            </w:tcMar>
            <w:tcW w:w="4706" w:type="dxa"/>
            <w:textDirection w:val="lrTb"/>
            <w:noWrap w:val="false"/>
          </w:tcPr>
          <w:p>
            <w:pPr>
              <w:ind w:left="0" w:right="0" w:hanging="0"/>
              <w:spacing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Si réservation payée ou si délai de 48 heures échu</w:t>
            </w:r>
            <w:r/>
          </w:p>
        </w:tc>
      </w:tr>
      <w:tr>
        <w:trPr/>
        <w:tc>
          <w:tcPr>
            <w:tcBorders>
              <w:left w:val="single" w:color="000000" w:sz="8" w:space="0"/>
              <w:top w:val="none" w:color="000000" w:sz="4" w:space="0"/>
              <w:right w:val="single" w:color="000000" w:sz="8" w:space="0"/>
              <w:bottom w:val="single" w:color="000000" w:sz="8" w:space="0"/>
            </w:tcBorders>
            <w:tcMar>
              <w:left w:w="108" w:type="dxa"/>
              <w:top w:w="0" w:type="dxa"/>
              <w:right w:w="108" w:type="dxa"/>
              <w:bottom w:w="0" w:type="dxa"/>
            </w:tcMar>
            <w:tcW w:w="4614" w:type="dxa"/>
            <w:textDirection w:val="lrTb"/>
            <w:noWrap w:val="false"/>
          </w:tcPr>
          <w:p>
            <w:pPr>
              <w:ind w:left="0" w:right="0" w:hanging="0"/>
              <w:spacing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Acteurs</w:t>
            </w:r>
            <w:r/>
          </w:p>
          <w:p>
            <w:pPr>
              <w:ind w:left="0" w:right="0" w:hanging="0"/>
              <w:spacing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 </w:t>
            </w:r>
            <w:r/>
          </w:p>
        </w:tc>
        <w:tc>
          <w:tcPr>
            <w:tcBorders>
              <w:left w:val="none" w:color="000000" w:sz="4" w:space="0"/>
              <w:top w:val="none" w:color="000000" w:sz="4" w:space="0"/>
              <w:right w:val="single" w:color="000000" w:sz="8" w:space="0"/>
              <w:bottom w:val="single" w:color="000000" w:sz="8" w:space="0"/>
            </w:tcBorders>
            <w:tcMar>
              <w:left w:w="108" w:type="dxa"/>
              <w:top w:w="0" w:type="dxa"/>
              <w:right w:w="108" w:type="dxa"/>
              <w:bottom w:w="0" w:type="dxa"/>
            </w:tcMar>
            <w:tcW w:w="4706" w:type="dxa"/>
            <w:textDirection w:val="lrTb"/>
            <w:noWrap w:val="false"/>
          </w:tcPr>
          <w:p>
            <w:pPr>
              <w:ind w:left="0" w:right="0" w:hanging="0"/>
              <w:spacing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Client, Système de location, Banque</w:t>
            </w:r>
            <w:r/>
          </w:p>
        </w:tc>
      </w:tr>
      <w:tr>
        <w:trPr/>
        <w:tc>
          <w:tcPr>
            <w:tcBorders>
              <w:left w:val="single" w:color="000000" w:sz="8" w:space="0"/>
              <w:top w:val="none" w:color="000000" w:sz="4" w:space="0"/>
              <w:right w:val="single" w:color="000000" w:sz="8" w:space="0"/>
              <w:bottom w:val="single" w:color="000000" w:sz="8" w:space="0"/>
            </w:tcBorders>
            <w:tcMar>
              <w:left w:w="108" w:type="dxa"/>
              <w:top w:w="0" w:type="dxa"/>
              <w:right w:w="108" w:type="dxa"/>
              <w:bottom w:w="0" w:type="dxa"/>
            </w:tcMar>
            <w:tcW w:w="4614" w:type="dxa"/>
            <w:textDirection w:val="lrTb"/>
            <w:noWrap w:val="false"/>
          </w:tcPr>
          <w:p>
            <w:pPr>
              <w:ind w:left="0" w:right="0" w:hanging="0"/>
              <w:spacing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Scénario nominal</w:t>
            </w:r>
            <w:r/>
          </w:p>
          <w:p>
            <w:pPr>
              <w:ind w:left="0" w:right="0" w:hanging="0"/>
              <w:spacing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 </w:t>
            </w:r>
            <w:r/>
          </w:p>
        </w:tc>
        <w:tc>
          <w:tcPr>
            <w:tcBorders>
              <w:left w:val="none" w:color="000000" w:sz="4" w:space="0"/>
              <w:top w:val="none" w:color="000000" w:sz="4" w:space="0"/>
              <w:right w:val="single" w:color="000000" w:sz="8" w:space="0"/>
              <w:bottom w:val="single" w:color="000000" w:sz="8" w:space="0"/>
            </w:tcBorders>
            <w:tcMar>
              <w:left w:w="108" w:type="dxa"/>
              <w:top w:w="0" w:type="dxa"/>
              <w:right w:w="108" w:type="dxa"/>
              <w:bottom w:w="0" w:type="dxa"/>
            </w:tcMar>
            <w:tcW w:w="4706" w:type="dxa"/>
            <w:textDirection w:val="lrTb"/>
            <w:noWrap w:val="false"/>
          </w:tcPr>
          <w:p>
            <w:pPr>
              <w:ind w:left="0" w:right="0" w:hanging="0"/>
              <w:spacing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1 :  Le client sélectionne une réservation à payer</w:t>
            </w:r>
            <w:r/>
          </w:p>
          <w:p>
            <w:pPr>
              <w:ind w:left="0" w:right="0" w:hanging="0"/>
              <w:spacing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2 : Il renseigne son (ses) moyen(s) de paiement tant qu’il n’a pas payé l’intégralité du prix</w:t>
            </w:r>
            <w:r/>
          </w:p>
          <w:p>
            <w:pPr>
              <w:ind w:left="0" w:right="0" w:hanging="0"/>
              <w:spacing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3 : Réservation validée avec succès</w:t>
            </w:r>
            <w:r/>
          </w:p>
        </w:tc>
      </w:tr>
      <w:tr>
        <w:trPr/>
        <w:tc>
          <w:tcPr>
            <w:tcBorders>
              <w:left w:val="single" w:color="000000" w:sz="8" w:space="0"/>
              <w:top w:val="none" w:color="000000" w:sz="4" w:space="0"/>
              <w:right w:val="single" w:color="000000" w:sz="8" w:space="0"/>
              <w:bottom w:val="single" w:color="000000" w:sz="8" w:space="0"/>
            </w:tcBorders>
            <w:tcMar>
              <w:left w:w="108" w:type="dxa"/>
              <w:top w:w="0" w:type="dxa"/>
              <w:right w:w="108" w:type="dxa"/>
              <w:bottom w:w="0" w:type="dxa"/>
            </w:tcMar>
            <w:tcW w:w="4614" w:type="dxa"/>
            <w:textDirection w:val="lrTb"/>
            <w:noWrap w:val="false"/>
          </w:tcPr>
          <w:p>
            <w:pPr>
              <w:ind w:left="0" w:right="0" w:hanging="0"/>
              <w:spacing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Scénario alternatif</w:t>
            </w:r>
            <w:r/>
          </w:p>
          <w:p>
            <w:pPr>
              <w:ind w:left="0" w:right="0" w:hanging="0"/>
              <w:spacing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 </w:t>
            </w:r>
            <w:r/>
          </w:p>
          <w:p>
            <w:pPr>
              <w:ind w:left="0" w:right="0" w:hanging="0"/>
              <w:spacing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 </w:t>
            </w:r>
            <w:r/>
          </w:p>
        </w:tc>
        <w:tc>
          <w:tcPr>
            <w:tcBorders>
              <w:left w:val="none" w:color="000000" w:sz="4" w:space="0"/>
              <w:top w:val="none" w:color="000000" w:sz="4" w:space="0"/>
              <w:right w:val="single" w:color="000000" w:sz="8" w:space="0"/>
              <w:bottom w:val="single" w:color="000000" w:sz="8" w:space="0"/>
            </w:tcBorders>
            <w:tcMar>
              <w:left w:w="108" w:type="dxa"/>
              <w:top w:w="0" w:type="dxa"/>
              <w:right w:w="108" w:type="dxa"/>
              <w:bottom w:w="0" w:type="dxa"/>
            </w:tcMar>
            <w:tcW w:w="4706" w:type="dxa"/>
            <w:textDirection w:val="lrTb"/>
            <w:noWrap w:val="false"/>
          </w:tcPr>
          <w:p>
            <w:pPr>
              <w:ind w:left="0" w:right="0" w:hanging="0"/>
              <w:spacing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1 : idem</w:t>
            </w:r>
            <w:r/>
          </w:p>
          <w:p>
            <w:pPr>
              <w:ind w:left="0" w:right="0" w:hanging="0"/>
              <w:spacing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2 | 1 : idem</w:t>
            </w:r>
            <w:r/>
          </w:p>
          <w:p>
            <w:pPr>
              <w:ind w:left="0" w:right="0" w:hanging="0"/>
              <w:spacing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2 | 2 : Moyen de paiement invalide </w:t>
            </w:r>
            <w:r/>
          </w:p>
          <w:p>
            <w:pPr>
              <w:ind w:left="0" w:right="0" w:hanging="0"/>
              <w:spacing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2 | 3 : Sélection d’un autre moyen de paiement</w:t>
            </w:r>
            <w:r/>
          </w:p>
          <w:p>
            <w:pPr>
              <w:ind w:left="0" w:right="0" w:hanging="0"/>
              <w:spacing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3 : idem 1</w:t>
            </w:r>
            <w:r/>
          </w:p>
        </w:tc>
      </w:tr>
      <w:tr>
        <w:trPr/>
        <w:tc>
          <w:tcPr>
            <w:tcBorders>
              <w:left w:val="single" w:color="000000" w:sz="8" w:space="0"/>
              <w:top w:val="none" w:color="000000" w:sz="4" w:space="0"/>
              <w:right w:val="single" w:color="000000" w:sz="8" w:space="0"/>
              <w:bottom w:val="single" w:color="000000" w:sz="8" w:space="0"/>
            </w:tcBorders>
            <w:tcMar>
              <w:left w:w="108" w:type="dxa"/>
              <w:top w:w="0" w:type="dxa"/>
              <w:right w:w="108" w:type="dxa"/>
              <w:bottom w:w="0" w:type="dxa"/>
            </w:tcMar>
            <w:tcW w:w="4614" w:type="dxa"/>
            <w:textDirection w:val="lrTb"/>
            <w:noWrap w:val="false"/>
          </w:tcPr>
          <w:p>
            <w:pPr>
              <w:ind w:left="0" w:right="0" w:hanging="0"/>
              <w:spacing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Scénario d’exception</w:t>
            </w:r>
            <w:r/>
          </w:p>
          <w:p>
            <w:pPr>
              <w:ind w:left="0" w:right="0" w:hanging="0"/>
              <w:spacing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 </w:t>
            </w:r>
            <w:r/>
          </w:p>
          <w:p>
            <w:pPr>
              <w:ind w:left="0" w:right="0" w:hanging="0"/>
              <w:spacing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 </w:t>
            </w:r>
            <w:r/>
          </w:p>
        </w:tc>
        <w:tc>
          <w:tcPr>
            <w:tcBorders>
              <w:left w:val="none" w:color="000000" w:sz="4" w:space="0"/>
              <w:top w:val="none" w:color="000000" w:sz="4" w:space="0"/>
              <w:right w:val="single" w:color="000000" w:sz="8" w:space="0"/>
              <w:bottom w:val="single" w:color="000000" w:sz="8" w:space="0"/>
            </w:tcBorders>
            <w:tcMar>
              <w:left w:w="108" w:type="dxa"/>
              <w:top w:w="0" w:type="dxa"/>
              <w:right w:w="108" w:type="dxa"/>
              <w:bottom w:w="0" w:type="dxa"/>
            </w:tcMar>
            <w:tcW w:w="4706" w:type="dxa"/>
            <w:textDirection w:val="lrTb"/>
            <w:noWrap w:val="false"/>
          </w:tcPr>
          <w:p>
            <w:pPr>
              <w:ind w:left="0" w:right="0" w:hanging="0"/>
              <w:spacing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1 : idem</w:t>
            </w:r>
            <w:r/>
          </w:p>
          <w:p>
            <w:pPr>
              <w:ind w:left="0" w:right="0" w:hanging="0"/>
              <w:spacing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2 : Le délai de 48 heures est dépassé</w:t>
            </w:r>
            <w:r/>
          </w:p>
          <w:p>
            <w:pPr>
              <w:ind w:left="0" w:right="0" w:hanging="0"/>
              <w:spacing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3 : échec</w:t>
            </w:r>
            <w:r/>
          </w:p>
        </w:tc>
      </w:tr>
    </w:tbl>
    <w:p>
      <w:pPr>
        <w:pStyle w:val="13"/>
      </w:pPr>
      <w:r/>
      <w:r/>
    </w:p>
    <w:p>
      <w:pPr>
        <w:pStyle w:val="13"/>
      </w:pPr>
      <w:r/>
      <w:r>
        <w:t xml:space="preserve">Etape 2</w:t>
      </w:r>
    </w:p>
    <w:p>
      <w:r>
        <w:t xml:space="preserve">Cas d’utilisation choisi : Payer Séjours</w:t>
      </w:r>
      <w:r/>
    </w:p>
    <w:p>
      <w:pPr>
        <w:rPr>
          <w:b w:val="false"/>
        </w:rPr>
      </w:pPr>
      <w:r>
        <w:rPr>
          <w:b/>
        </w:rPr>
        <w:t xml:space="preserve">Diagramme de séquence en boite blanche</w:t>
        <w:br/>
      </w:r>
      <w:r>
        <w:rPr>
          <w:b w:val="false"/>
        </w:rPr>
        <w:t xml:space="preserve">On a fait l’hypothèse que le client peut payer un voyage à la fois en chèque vacance et en carte bleue. Ainsi l’utilisateur peux effectuer différents paiements pour une réservation jusqu’à ce qu’il ai payé l’intégration du prix.</w:t>
      </w:r>
      <w:r>
        <w:rPr>
          <w:b w:val="false"/>
        </w:rPr>
      </w:r>
    </w:p>
    <w:p>
      <w:pPr>
        <w:jc w:val="center"/>
        <w:rPr>
          <w:b/>
        </w:rPr>
      </w:pPr>
      <w:r>
        <w:rPr>
          <w:b/>
        </w:rPr>
      </w:r>
      <w:r>
        <mc:AlternateContent>
          <mc:Choice Requires="wpg">
            <w:drawing>
              <wp:inline xmlns:wp="http://schemas.openxmlformats.org/drawingml/2006/wordprocessingDrawing" distT="0" distB="0" distL="0" distR="0">
                <wp:extent cx="9520551" cy="5607389"/>
                <wp:effectExtent l="0" t="0" r="0" b="0"/>
                <wp:docPr id="2" name="" hidden="false"/>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 name="" hidden="0"/>
                        <pic:cNvPicPr>
                          <a:picLocks noChangeAspect="1"/>
                        </pic:cNvPicPr>
                      </pic:nvPicPr>
                      <pic:blipFill>
                        <a:blip r:embed="rId9"/>
                        <a:stretch/>
                      </pic:blipFill>
                      <pic:spPr bwMode="auto">
                        <a:xfrm rot="5399978" flipH="0" flipV="0">
                          <a:off x="0" y="0"/>
                          <a:ext cx="9520551" cy="5607389"/>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1" o:spid="_x0000_s1" type="#_x0000_t75" style="mso-wrap-distance-left:0.0pt;mso-wrap-distance-top:0.0pt;mso-wrap-distance-right:0.0pt;mso-wrap-distance-bottom:0.0pt;width:749.6pt;height:441.5pt;rotation:89;" stroked="false">
                <v:path textboxrect="0,0,0,0"/>
                <v:imagedata r:id="rId9" o:title=""/>
              </v:shape>
            </w:pict>
          </mc:Fallback>
        </mc:AlternateContent>
      </w:r>
      <w:r/>
      <w:r/>
    </w:p>
    <w:p>
      <w:pPr>
        <w:pStyle w:val="13"/>
      </w:pPr>
      <w:r>
        <w:t xml:space="preserve">Etape 3</w:t>
      </w:r>
      <w:r/>
    </w:p>
    <w:p>
      <w:pPr>
        <w:jc w:val="center"/>
      </w:pPr>
      <w:r/>
      <w:r>
        <mc:AlternateContent>
          <mc:Choice Requires="wpg">
            <w:drawing>
              <wp:inline xmlns:wp="http://schemas.openxmlformats.org/drawingml/2006/wordprocessingDrawing" distT="0" distB="0" distL="0" distR="0">
                <wp:extent cx="8410034" cy="4900335"/>
                <wp:effectExtent l="0" t="0" r="0" b="0"/>
                <wp:docPr id="3" name="" hidden="false"/>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 hidden="0"/>
                        <pic:cNvPicPr>
                          <a:picLocks noChangeAspect="1"/>
                        </pic:cNvPicPr>
                      </pic:nvPicPr>
                      <pic:blipFill>
                        <a:blip r:embed="rId10"/>
                        <a:stretch/>
                      </pic:blipFill>
                      <pic:spPr bwMode="auto">
                        <a:xfrm rot="5399978" flipH="0" flipV="0">
                          <a:off x="0" y="0"/>
                          <a:ext cx="8410034" cy="4900335"/>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2" o:spid="_x0000_s2" type="#_x0000_t75" style="mso-wrap-distance-left:0.0pt;mso-wrap-distance-top:0.0pt;mso-wrap-distance-right:0.0pt;mso-wrap-distance-bottom:0.0pt;width:662.2pt;height:385.9pt;rotation:89;" stroked="false">
                <v:path textboxrect="0,0,0,0"/>
                <v:imagedata r:id="rId10" o:title=""/>
              </v:shape>
            </w:pict>
          </mc:Fallback>
        </mc:AlternateContent>
      </w:r>
      <w:r/>
      <w:r/>
    </w:p>
    <w:p>
      <w:pPr>
        <w:pStyle w:val="13"/>
      </w:pPr>
      <w:r>
        <w:t xml:space="preserve">Etape 4</w:t>
      </w:r>
      <w:r/>
    </w:p>
    <w:p>
      <w:pPr>
        <w:jc w:val="center"/>
      </w:pPr>
      <w:r/>
      <w:r>
        <mc:AlternateContent>
          <mc:Choice Requires="wpg">
            <w:drawing>
              <wp:inline xmlns:wp="http://schemas.openxmlformats.org/drawingml/2006/wordprocessingDrawing" distT="0" distB="0" distL="0" distR="0">
                <wp:extent cx="7782464" cy="3229759"/>
                <wp:effectExtent l="0" t="0" r="0" b="0"/>
                <wp:docPr id="4" name="" hidden="false"/>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7" name="" hidden="0"/>
                        <pic:cNvPicPr>
                          <a:picLocks noChangeAspect="1"/>
                        </pic:cNvPicPr>
                      </pic:nvPicPr>
                      <pic:blipFill>
                        <a:blip r:embed="rId11"/>
                        <a:stretch/>
                      </pic:blipFill>
                      <pic:spPr bwMode="auto">
                        <a:xfrm rot="5399978" flipH="0" flipV="0">
                          <a:off x="0" y="0"/>
                          <a:ext cx="7782464" cy="3229759"/>
                        </a:xfrm>
                        <a:prstGeom prst="rect">
                          <a:avLst/>
                        </a:prstGeom>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3" o:spid="_x0000_s3" type="#_x0000_t75" style="mso-wrap-distance-left:0.0pt;mso-wrap-distance-top:0.0pt;mso-wrap-distance-right:0.0pt;mso-wrap-distance-bottom:0.0pt;width:612.8pt;height:254.3pt;rotation:89;" stroked="false">
                <v:path textboxrect="0,0,0,0"/>
                <v:imagedata r:id="rId11" o:title=""/>
              </v:shape>
            </w:pict>
          </mc:Fallback>
        </mc:AlternateContent>
      </w:r>
      <w:r/>
      <w:r/>
    </w:p>
    <w:sectPr>
      <w:headerReference w:type="default" r:id="rId7"/>
      <w:footnotePr/>
      <w:type w:val="nextPage"/>
      <w:pgSz w:w="11906" w:h="16838"/>
      <w:pgMar w:top="1134" w:right="850" w:bottom="1134" w:left="1701" w:gutter="0" w:header="709" w:footer="709"/>
      <w:cols w:num="1" w:sep="0" w:space="708" w:equalWidth="1"/>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font>
  <w:font w:name="Arial">
    <w:panose1 w:val="020B0604020202020204"/>
  </w:font>
  <w:font w:name="Times New Roman">
    <w:panose1 w:val="02020603050405020304"/>
  </w:font>
  <w:font w:name="Cambria">
    <w:panose1 w:val="02020603050405020304"/>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p14">
  <w:footnote w:type="separator" w:id="-1">
    <w:p>
      <w:pPr>
        <w:spacing w:lineRule="auto" w:line="240" w:after="0"/>
      </w:pPr>
      <w:r/>
      <w:r>
        <w:separator/>
      </w:r>
    </w:p>
  </w:footnote>
  <w:footnote w:type="continuationSeparator" w:id="0">
    <w:p>
      <w:pPr>
        <w:spacing w:lineRule="auto" w:line="240" w:after="0"/>
      </w:pPr>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40"/>
      <w:tabs>
        <w:tab w:val="clear" w:pos="7143" w:leader="none"/>
        <w:tab w:val="clear" w:pos="14287" w:leader="none"/>
      </w:tabs>
    </w:pPr>
    <w:r>
      <w:t xml:space="preserve">Wiem CHOUCHANE</w:t>
      <w:tab/>
      <w:tab/>
      <w:tab/>
      <w:tab/>
      <w:tab/>
      <w:tab/>
      <w:tab/>
      <w:tab/>
      <w:tab/>
      <w:t xml:space="preserve">  L3 - APP - LSI</w:t>
    </w:r>
    <w:r/>
  </w:p>
  <w:p>
    <w:pPr>
      <w:pStyle w:val="40"/>
      <w:tabs>
        <w:tab w:val="clear" w:pos="7143" w:leader="none"/>
        <w:tab w:val="clear" w:pos="14287" w:leader="none"/>
      </w:tabs>
    </w:pPr>
    <w:r>
      <w:t xml:space="preserve">Arsène LAPOSTOLET</w:t>
    </w:r>
    <w:r/>
  </w:p>
</w:hdr>
</file>

<file path=word/settings.xml><?xml version="1.0" encoding="utf-8"?>
<w:settings xmlns:w="http://schemas.openxmlformats.org/wordprocessingml/2006/main" xmlns:m="http://schemas.openxmlformats.org/officeDocument/2006/math" xmlns:o="urn:schemas-microsoft-com:office:office" xmlns:v="urn:schemas-microsoft-com:vml">
  <w:clrSchemeMapping w:accent1="accent1" w:accent2="accent2" w:accent3="accent3" w:accent4="accent4" w:accent5="accent5" w:accent6="accent6" w:bg1="light1" w:bg2="light2" w:followedHyperlink="followedHyperlink" w:hyperlink="hyperlink" w:t1="dark1" w:t2="dark2"/>
  <w:defaultTabStop w:val="708"/>
  <m:mathPr/>
  <w:trackRevisions w:val="false"/>
  <w:footnotePr>
    <w:footnote w:id="-1"/>
    <w:footnote w:id="0"/>
    <w:numFmt w:val="decimal"/>
    <w:numRestart w:val="continuous"/>
    <w:numStart w:val="1"/>
    <w:pos w:val="pageBottom"/>
  </w:footnotePr>
  <w:zoom w:percent="10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cs="Arial" w:eastAsia="Arial" w:hint="default"/>
        <w:color w:val="auto"/>
        <w:spacing w:val="0"/>
        <w:position w:val="0"/>
        <w:sz w:val="22"/>
        <w:szCs w:val="22"/>
        <w:lang w:val="fr-FR" w:bidi="ar-SA" w:eastAsia="en-US"/>
      </w:rPr>
    </w:rPrDefault>
    <w:pPrDefault>
      <w:pPr>
        <w:ind w:left="0" w:right="0" w:hanging="0"/>
        <w:jc w:val="left"/>
        <w:spacing w:lineRule="auto" w:line="276" w:after="200" w:afterAutospacing="0" w:before="0" w:beforeAutospacing="0"/>
        <w:shd w:val="nil" w:color="auto" w:fill="FFFFFF"/>
        <w:pBdr>
          <w:left w:val="none" w:color="000000" w:sz="4" w:space="0"/>
          <w:top w:val="none" w:color="000000" w:sz="4" w:space="0"/>
          <w:right w:val="none" w:color="000000" w:sz="4" w:space="0"/>
          <w:bottom w:val="none" w:color="000000" w:sz="4" w:space="0"/>
          <w:between w:val="none" w:color="000000" w:sz="4" w:space="0"/>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styleId="11">
    <w:name w:val="Heading 1"/>
    <w:basedOn w:val="160"/>
    <w:next w:val="160"/>
    <w:link w:val="12"/>
    <w:qFormat/>
    <w:uiPriority w:val="9"/>
    <w:rPr>
      <w:rFonts w:ascii="Arial" w:hAnsi="Arial" w:cs="Arial" w:eastAsia="Arial"/>
      <w:sz w:val="40"/>
      <w:szCs w:val="40"/>
    </w:rPr>
    <w:pPr>
      <w:keepLines/>
      <w:keepNext/>
      <w:spacing w:after="200" w:before="480"/>
      <w:outlineLvl w:val="0"/>
    </w:pPr>
  </w:style>
  <w:style w:type="character" w:styleId="12">
    <w:name w:val="Heading 1 Char"/>
    <w:basedOn w:val="9"/>
    <w:link w:val="11"/>
    <w:uiPriority w:val="9"/>
    <w:rPr>
      <w:rFonts w:ascii="Arial" w:hAnsi="Arial" w:cs="Arial" w:eastAsia="Arial"/>
      <w:sz w:val="40"/>
      <w:szCs w:val="40"/>
    </w:rPr>
  </w:style>
  <w:style w:type="paragraph" w:styleId="13">
    <w:name w:val="Heading 2"/>
    <w:basedOn w:val="160"/>
    <w:next w:val="160"/>
    <w:link w:val="14"/>
    <w:qFormat/>
    <w:uiPriority w:val="9"/>
    <w:unhideWhenUsed/>
    <w:rPr>
      <w:rFonts w:ascii="Arial" w:hAnsi="Arial" w:cs="Arial" w:eastAsia="Arial"/>
      <w:sz w:val="34"/>
    </w:rPr>
    <w:pPr>
      <w:keepLines/>
      <w:keepNext/>
      <w:spacing w:after="200" w:before="360"/>
      <w:outlineLvl w:val="1"/>
    </w:pPr>
  </w:style>
  <w:style w:type="character" w:styleId="14">
    <w:name w:val="Heading 2 Char"/>
    <w:basedOn w:val="9"/>
    <w:link w:val="13"/>
    <w:uiPriority w:val="9"/>
    <w:rPr>
      <w:rFonts w:ascii="Arial" w:hAnsi="Arial" w:cs="Arial" w:eastAsia="Arial"/>
      <w:sz w:val="34"/>
    </w:rPr>
  </w:style>
  <w:style w:type="paragraph" w:styleId="15">
    <w:name w:val="Heading 3"/>
    <w:basedOn w:val="160"/>
    <w:next w:val="160"/>
    <w:link w:val="16"/>
    <w:qFormat/>
    <w:uiPriority w:val="9"/>
    <w:unhideWhenUsed/>
    <w:rPr>
      <w:rFonts w:ascii="Arial" w:hAnsi="Arial" w:cs="Arial" w:eastAsia="Arial"/>
      <w:sz w:val="30"/>
      <w:szCs w:val="30"/>
    </w:rPr>
    <w:pPr>
      <w:keepLines/>
      <w:keepNext/>
      <w:spacing w:after="200" w:before="320"/>
      <w:outlineLvl w:val="2"/>
    </w:pPr>
  </w:style>
  <w:style w:type="character" w:styleId="16">
    <w:name w:val="Heading 3 Char"/>
    <w:basedOn w:val="9"/>
    <w:link w:val="15"/>
    <w:uiPriority w:val="9"/>
    <w:rPr>
      <w:rFonts w:ascii="Arial" w:hAnsi="Arial" w:cs="Arial" w:eastAsia="Arial"/>
      <w:sz w:val="30"/>
      <w:szCs w:val="30"/>
    </w:rPr>
  </w:style>
  <w:style w:type="paragraph" w:styleId="17">
    <w:name w:val="Heading 4"/>
    <w:basedOn w:val="160"/>
    <w:next w:val="160"/>
    <w:link w:val="18"/>
    <w:qFormat/>
    <w:uiPriority w:val="9"/>
    <w:unhideWhenUsed/>
    <w:rPr>
      <w:rFonts w:ascii="Arial" w:hAnsi="Arial" w:cs="Arial" w:eastAsia="Arial"/>
      <w:b/>
      <w:bCs/>
      <w:sz w:val="26"/>
      <w:szCs w:val="26"/>
    </w:rPr>
    <w:pPr>
      <w:keepLines/>
      <w:keepNext/>
      <w:spacing w:after="200" w:before="320"/>
      <w:outlineLvl w:val="3"/>
    </w:pPr>
  </w:style>
  <w:style w:type="character" w:styleId="18">
    <w:name w:val="Heading 4 Char"/>
    <w:basedOn w:val="9"/>
    <w:link w:val="17"/>
    <w:uiPriority w:val="9"/>
    <w:rPr>
      <w:rFonts w:ascii="Arial" w:hAnsi="Arial" w:cs="Arial" w:eastAsia="Arial"/>
      <w:b/>
      <w:bCs/>
      <w:sz w:val="26"/>
      <w:szCs w:val="26"/>
    </w:rPr>
  </w:style>
  <w:style w:type="paragraph" w:styleId="19">
    <w:name w:val="Heading 5"/>
    <w:basedOn w:val="160"/>
    <w:next w:val="160"/>
    <w:link w:val="20"/>
    <w:qFormat/>
    <w:uiPriority w:val="9"/>
    <w:unhideWhenUsed/>
    <w:rPr>
      <w:rFonts w:ascii="Arial" w:hAnsi="Arial" w:cs="Arial" w:eastAsia="Arial"/>
      <w:b/>
      <w:bCs/>
      <w:sz w:val="24"/>
      <w:szCs w:val="24"/>
    </w:rPr>
    <w:pPr>
      <w:keepLines/>
      <w:keepNext/>
      <w:spacing w:after="200" w:before="320"/>
      <w:outlineLvl w:val="4"/>
    </w:pPr>
  </w:style>
  <w:style w:type="character" w:styleId="20">
    <w:name w:val="Heading 5 Char"/>
    <w:basedOn w:val="9"/>
    <w:link w:val="19"/>
    <w:uiPriority w:val="9"/>
    <w:rPr>
      <w:rFonts w:ascii="Arial" w:hAnsi="Arial" w:cs="Arial" w:eastAsia="Arial"/>
      <w:b/>
      <w:bCs/>
      <w:sz w:val="24"/>
      <w:szCs w:val="24"/>
    </w:rPr>
  </w:style>
  <w:style w:type="paragraph" w:styleId="21">
    <w:name w:val="Heading 6"/>
    <w:basedOn w:val="160"/>
    <w:next w:val="160"/>
    <w:link w:val="22"/>
    <w:qFormat/>
    <w:uiPriority w:val="9"/>
    <w:unhideWhenUsed/>
    <w:rPr>
      <w:rFonts w:ascii="Arial" w:hAnsi="Arial" w:cs="Arial" w:eastAsia="Arial"/>
      <w:b/>
      <w:bCs/>
      <w:sz w:val="22"/>
      <w:szCs w:val="22"/>
    </w:rPr>
    <w:pPr>
      <w:keepLines/>
      <w:keepNext/>
      <w:spacing w:after="200" w:before="320"/>
      <w:outlineLvl w:val="5"/>
    </w:pPr>
  </w:style>
  <w:style w:type="character" w:styleId="22">
    <w:name w:val="Heading 6 Char"/>
    <w:basedOn w:val="9"/>
    <w:link w:val="21"/>
    <w:uiPriority w:val="9"/>
    <w:rPr>
      <w:rFonts w:ascii="Arial" w:hAnsi="Arial" w:cs="Arial" w:eastAsia="Arial"/>
      <w:b/>
      <w:bCs/>
      <w:sz w:val="22"/>
      <w:szCs w:val="22"/>
    </w:rPr>
  </w:style>
  <w:style w:type="paragraph" w:styleId="23">
    <w:name w:val="Heading 7"/>
    <w:basedOn w:val="160"/>
    <w:next w:val="160"/>
    <w:link w:val="24"/>
    <w:qFormat/>
    <w:uiPriority w:val="9"/>
    <w:unhideWhenUsed/>
    <w:rPr>
      <w:rFonts w:ascii="Arial" w:hAnsi="Arial" w:cs="Arial" w:eastAsia="Arial"/>
      <w:b/>
      <w:bCs/>
      <w:i/>
      <w:iCs/>
      <w:sz w:val="22"/>
      <w:szCs w:val="22"/>
    </w:rPr>
    <w:pPr>
      <w:keepLines/>
      <w:keepNext/>
      <w:spacing w:after="200" w:before="320"/>
      <w:outlineLvl w:val="6"/>
    </w:pPr>
  </w:style>
  <w:style w:type="character" w:styleId="24">
    <w:name w:val="Heading 7 Char"/>
    <w:basedOn w:val="9"/>
    <w:link w:val="23"/>
    <w:uiPriority w:val="9"/>
    <w:rPr>
      <w:rFonts w:ascii="Arial" w:hAnsi="Arial" w:cs="Arial" w:eastAsia="Arial"/>
      <w:b/>
      <w:bCs/>
      <w:i/>
      <w:iCs/>
      <w:sz w:val="22"/>
      <w:szCs w:val="22"/>
    </w:rPr>
  </w:style>
  <w:style w:type="paragraph" w:styleId="25">
    <w:name w:val="Heading 8"/>
    <w:basedOn w:val="160"/>
    <w:next w:val="160"/>
    <w:link w:val="26"/>
    <w:qFormat/>
    <w:uiPriority w:val="9"/>
    <w:unhideWhenUsed/>
    <w:rPr>
      <w:rFonts w:ascii="Arial" w:hAnsi="Arial" w:cs="Arial" w:eastAsia="Arial"/>
      <w:i/>
      <w:iCs/>
      <w:sz w:val="22"/>
      <w:szCs w:val="22"/>
    </w:rPr>
    <w:pPr>
      <w:keepLines/>
      <w:keepNext/>
      <w:spacing w:after="200" w:before="320"/>
      <w:outlineLvl w:val="7"/>
    </w:pPr>
  </w:style>
  <w:style w:type="character" w:styleId="26">
    <w:name w:val="Heading 8 Char"/>
    <w:basedOn w:val="9"/>
    <w:link w:val="25"/>
    <w:uiPriority w:val="9"/>
    <w:rPr>
      <w:rFonts w:ascii="Arial" w:hAnsi="Arial" w:cs="Arial" w:eastAsia="Arial"/>
      <w:i/>
      <w:iCs/>
      <w:sz w:val="22"/>
      <w:szCs w:val="22"/>
    </w:rPr>
  </w:style>
  <w:style w:type="paragraph" w:styleId="27">
    <w:name w:val="Heading 9"/>
    <w:basedOn w:val="160"/>
    <w:next w:val="160"/>
    <w:link w:val="28"/>
    <w:qFormat/>
    <w:uiPriority w:val="9"/>
    <w:unhideWhenUsed/>
    <w:rPr>
      <w:rFonts w:ascii="Arial" w:hAnsi="Arial" w:cs="Arial" w:eastAsia="Arial"/>
      <w:i/>
      <w:iCs/>
      <w:sz w:val="21"/>
      <w:szCs w:val="21"/>
    </w:rPr>
    <w:pPr>
      <w:keepLines/>
      <w:keepNext/>
      <w:spacing w:after="200" w:before="320"/>
      <w:outlineLvl w:val="8"/>
    </w:pPr>
  </w:style>
  <w:style w:type="character" w:styleId="28">
    <w:name w:val="Heading 9 Char"/>
    <w:basedOn w:val="9"/>
    <w:link w:val="27"/>
    <w:uiPriority w:val="9"/>
    <w:rPr>
      <w:rFonts w:ascii="Arial" w:hAnsi="Arial" w:cs="Arial" w:eastAsia="Arial"/>
      <w:i/>
      <w:iCs/>
      <w:sz w:val="21"/>
      <w:szCs w:val="21"/>
    </w:rPr>
  </w:style>
  <w:style w:type="paragraph" w:styleId="32">
    <w:name w:val="Title"/>
    <w:basedOn w:val="160"/>
    <w:next w:val="160"/>
    <w:link w:val="33"/>
    <w:qFormat/>
    <w:uiPriority w:val="10"/>
    <w:rPr>
      <w:sz w:val="48"/>
      <w:szCs w:val="48"/>
    </w:rPr>
    <w:pPr>
      <w:contextualSpacing w:val="true"/>
      <w:spacing w:after="200" w:before="300"/>
    </w:pPr>
  </w:style>
  <w:style w:type="character" w:styleId="33">
    <w:name w:val="Title Char"/>
    <w:basedOn w:val="9"/>
    <w:link w:val="32"/>
    <w:uiPriority w:val="10"/>
    <w:rPr>
      <w:sz w:val="48"/>
      <w:szCs w:val="48"/>
    </w:rPr>
  </w:style>
  <w:style w:type="paragraph" w:styleId="34">
    <w:name w:val="Subtitle"/>
    <w:basedOn w:val="160"/>
    <w:next w:val="160"/>
    <w:link w:val="35"/>
    <w:qFormat/>
    <w:uiPriority w:val="11"/>
    <w:rPr>
      <w:sz w:val="24"/>
      <w:szCs w:val="24"/>
    </w:rPr>
    <w:pPr>
      <w:spacing w:after="200" w:before="200"/>
    </w:pPr>
  </w:style>
  <w:style w:type="character" w:styleId="35">
    <w:name w:val="Subtitle Char"/>
    <w:basedOn w:val="9"/>
    <w:link w:val="34"/>
    <w:uiPriority w:val="11"/>
    <w:rPr>
      <w:sz w:val="24"/>
      <w:szCs w:val="24"/>
    </w:rPr>
  </w:style>
  <w:style w:type="paragraph" w:styleId="36">
    <w:name w:val="Quote"/>
    <w:basedOn w:val="160"/>
    <w:next w:val="160"/>
    <w:link w:val="37"/>
    <w:qFormat/>
    <w:uiPriority w:val="29"/>
    <w:rPr>
      <w:i/>
    </w:rPr>
    <w:pPr>
      <w:ind w:left="720" w:right="720"/>
    </w:pPr>
  </w:style>
  <w:style w:type="character" w:styleId="37">
    <w:name w:val="Quote Char"/>
    <w:link w:val="36"/>
    <w:uiPriority w:val="29"/>
    <w:rPr>
      <w:i/>
    </w:rPr>
  </w:style>
  <w:style w:type="paragraph" w:styleId="38">
    <w:name w:val="Intense Quote"/>
    <w:basedOn w:val="160"/>
    <w:next w:val="160"/>
    <w:link w:val="39"/>
    <w:qFormat/>
    <w:uiPriority w:val="30"/>
    <w:rPr>
      <w:i/>
    </w:rPr>
    <w:pPr>
      <w:contextualSpacing w:val="false"/>
      <w:ind w:left="720" w:right="720"/>
      <w:shd w:val="clear" w:color="auto" w:fill="F2F2F2"/>
      <w:pBdr>
        <w:left w:val="single" w:color="FFFFFF" w:sz="4" w:space="10"/>
        <w:top w:val="single" w:color="FFFFFF" w:sz="4" w:space="5"/>
        <w:right w:val="single" w:color="FFFFFF" w:sz="4" w:space="10"/>
        <w:bottom w:val="single" w:color="FFFFFF" w:sz="4" w:space="5"/>
      </w:pBdr>
    </w:pPr>
  </w:style>
  <w:style w:type="character" w:styleId="39">
    <w:name w:val="Intense Quote Char"/>
    <w:link w:val="38"/>
    <w:uiPriority w:val="30"/>
    <w:rPr>
      <w:i/>
    </w:rPr>
  </w:style>
  <w:style w:type="paragraph" w:styleId="40">
    <w:name w:val="Header"/>
    <w:basedOn w:val="160"/>
    <w:link w:val="41"/>
    <w:uiPriority w:val="99"/>
    <w:unhideWhenUsed/>
    <w:pPr>
      <w:spacing w:lineRule="auto" w:line="240" w:after="0"/>
      <w:tabs>
        <w:tab w:val="center" w:pos="7143" w:leader="none"/>
        <w:tab w:val="right" w:pos="14287" w:leader="none"/>
      </w:tabs>
    </w:pPr>
  </w:style>
  <w:style w:type="character" w:styleId="41">
    <w:name w:val="Header Char"/>
    <w:basedOn w:val="9"/>
    <w:link w:val="40"/>
    <w:uiPriority w:val="99"/>
  </w:style>
  <w:style w:type="paragraph" w:styleId="42">
    <w:name w:val="Footer"/>
    <w:basedOn w:val="160"/>
    <w:link w:val="43"/>
    <w:uiPriority w:val="99"/>
    <w:unhideWhenUsed/>
    <w:pPr>
      <w:spacing w:lineRule="auto" w:line="240" w:after="0"/>
      <w:tabs>
        <w:tab w:val="center" w:pos="7143" w:leader="none"/>
        <w:tab w:val="right" w:pos="14287" w:leader="none"/>
      </w:tabs>
    </w:pPr>
  </w:style>
  <w:style w:type="character" w:styleId="43">
    <w:name w:val="Footer Char"/>
    <w:basedOn w:val="9"/>
    <w:link w:val="42"/>
    <w:uiPriority w:val="99"/>
  </w:style>
  <w:style w:type="table" w:styleId="44">
    <w:name w:val="Table Grid"/>
    <w:basedOn w:val="161"/>
    <w:uiPriority w:val="59"/>
    <w:pPr>
      <w:spacing w:lineRule="auto" w:line="240" w:after="0"/>
    </w:pPr>
    <w:tblPr>
      <w:tblInd w:w="0" w:type="dxa"/>
      <w:tblBorders>
        <w:left w:val="single" w:color="000000" w:sz="4" w:space="0"/>
        <w:top w:val="single" w:color="000000" w:sz="4" w:space="0"/>
        <w:right w:val="single" w:color="000000" w:sz="4" w:space="0"/>
        <w:bottom w:val="single" w:color="000000" w:sz="4" w:space="0"/>
        <w:insideV w:val="single" w:color="000000" w:sz="4" w:space="0"/>
        <w:insideH w:val="single" w:color="000000" w:sz="4" w:space="0"/>
      </w:tblBorders>
      <w:tblCellMar>
        <w:left w:w="108" w:type="dxa"/>
        <w:top w:w="0" w:type="dxa"/>
        <w:right w:w="108" w:type="dxa"/>
        <w:bottom w:w="0" w:type="dxa"/>
      </w:tblCellMar>
    </w:tblPr>
  </w:style>
  <w:style w:type="table" w:styleId="45">
    <w:name w:val="Lined"/>
    <w:basedOn w:val="161"/>
    <w:uiPriority w:val="99"/>
    <w:rPr>
      <w:color w:val="404040"/>
    </w:rPr>
    <w:pPr>
      <w:spacing w:lineRule="auto" w:line="240" w:after="0"/>
    </w:pPr>
    <w:tblPr>
      <w:tblStyleRowBandSize w:val="1"/>
      <w:tblStyleColBandSize w:val="1"/>
      <w:tblInd w:w="0" w:type="dxa"/>
      <w:tblCellMar>
        <w:left w:w="170" w:type="dxa"/>
        <w:top w:w="96" w:type="dxa"/>
        <w:right w:w="170" w:type="dxa"/>
        <w:bottom w:w="96" w:type="dxa"/>
      </w:tblCellMar>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2F2F2"/>
      </w:tcPr>
    </w:tblStylePr>
    <w:tblStylePr w:type="band2Vert">
      <w:rPr>
        <w:rFonts w:ascii="Arial" w:hAnsi="Arial"/>
        <w:color w:val="404040"/>
        <w:sz w:val="22"/>
      </w:rPr>
      <w:tcPr>
        <w:shd w:val="clear" w:color="auto" w:fill="F2F2F2"/>
      </w:tcPr>
    </w:tblStylePr>
    <w:tblStylePr w:type="firstCol">
      <w:rPr>
        <w:rFonts w:ascii="Arial" w:hAnsi="Arial"/>
        <w:color w:val="F2F2F2"/>
        <w:sz w:val="22"/>
      </w:rPr>
      <w:tcPr>
        <w:shd w:val="clear" w:color="auto" w:fill="7F7F7F"/>
      </w:tcPr>
    </w:tblStylePr>
    <w:tblStylePr w:type="firstRow">
      <w:rPr>
        <w:rFonts w:ascii="Arial" w:hAnsi="Arial"/>
        <w:color w:val="F2F2F2"/>
        <w:sz w:val="22"/>
      </w:rPr>
      <w:tcPr>
        <w:shd w:val="clear" w:color="auto" w:fill="7F7F7F"/>
      </w:tcPr>
    </w:tblStylePr>
    <w:tblStylePr w:type="lastCol">
      <w:rPr>
        <w:rFonts w:ascii="Arial" w:hAnsi="Arial"/>
        <w:color w:val="F2F2F2"/>
        <w:sz w:val="22"/>
      </w:rPr>
      <w:tcPr>
        <w:shd w:val="clear" w:color="auto" w:fill="7F7F7F"/>
      </w:tcPr>
    </w:tblStylePr>
    <w:tblStylePr w:type="lastRow">
      <w:rPr>
        <w:rFonts w:ascii="Arial" w:hAnsi="Arial"/>
        <w:color w:val="F2F2F2"/>
        <w:sz w:val="22"/>
      </w:rPr>
      <w:tcPr>
        <w:shd w:val="clear" w:color="auto" w:fill="7F7F7F"/>
      </w:tcPr>
    </w:tblStylePr>
  </w:style>
  <w:style w:type="table" w:styleId="46">
    <w:name w:val="Lined - Accent 1"/>
    <w:basedOn w:val="161"/>
    <w:uiPriority w:val="99"/>
    <w:rPr>
      <w:color w:val="404040"/>
    </w:rPr>
    <w:pPr>
      <w:spacing w:lineRule="auto" w:line="240" w:after="0"/>
    </w:pPr>
    <w:tblPr>
      <w:tblStyleRowBandSize w:val="1"/>
      <w:tblStyleColBandSize w:val="1"/>
      <w:tblInd w:w="0" w:type="dxa"/>
      <w:tblCellMar>
        <w:left w:w="170" w:type="dxa"/>
        <w:top w:w="96" w:type="dxa"/>
        <w:right w:w="170" w:type="dxa"/>
        <w:bottom w:w="96" w:type="dxa"/>
      </w:tblCellMar>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C6D9F1"/>
      </w:tcPr>
    </w:tblStylePr>
    <w:tblStylePr w:type="band2Vert">
      <w:rPr>
        <w:rFonts w:ascii="Arial" w:hAnsi="Arial"/>
        <w:color w:val="404040"/>
        <w:sz w:val="22"/>
      </w:rPr>
      <w:tcPr>
        <w:shd w:val="clear" w:color="auto" w:fill="C6D9F1"/>
      </w:tcPr>
    </w:tblStylePr>
    <w:tblStylePr w:type="firstCol">
      <w:rPr>
        <w:rFonts w:ascii="Arial" w:hAnsi="Arial"/>
        <w:color w:val="F2F2F2"/>
        <w:sz w:val="22"/>
      </w:rPr>
      <w:tcPr>
        <w:shd w:val="clear" w:color="auto" w:fill="548DD4"/>
      </w:tcPr>
    </w:tblStylePr>
    <w:tblStylePr w:type="firstRow">
      <w:rPr>
        <w:rFonts w:ascii="Arial" w:hAnsi="Arial"/>
        <w:color w:val="F2F2F2"/>
        <w:sz w:val="22"/>
      </w:rPr>
      <w:tcPr>
        <w:shd w:val="clear" w:color="auto" w:fill="548DD4"/>
      </w:tcPr>
    </w:tblStylePr>
    <w:tblStylePr w:type="lastCol">
      <w:rPr>
        <w:rFonts w:ascii="Arial" w:hAnsi="Arial"/>
        <w:color w:val="F2F2F2"/>
        <w:sz w:val="22"/>
      </w:rPr>
      <w:tcPr>
        <w:shd w:val="clear" w:color="auto" w:fill="548DD4"/>
      </w:tcPr>
    </w:tblStylePr>
    <w:tblStylePr w:type="lastRow">
      <w:rPr>
        <w:rFonts w:ascii="Arial" w:hAnsi="Arial"/>
        <w:color w:val="F2F2F2"/>
        <w:sz w:val="22"/>
      </w:rPr>
      <w:tcPr>
        <w:shd w:val="clear" w:color="auto" w:fill="548DD4"/>
      </w:tcPr>
    </w:tblStylePr>
  </w:style>
  <w:style w:type="table" w:styleId="47">
    <w:name w:val="Lined - Accent 2"/>
    <w:basedOn w:val="161"/>
    <w:uiPriority w:val="99"/>
    <w:rPr>
      <w:color w:val="404040"/>
    </w:rPr>
    <w:pPr>
      <w:spacing w:lineRule="auto" w:line="240" w:after="0"/>
    </w:pPr>
    <w:tblPr>
      <w:tblStyleRowBandSize w:val="1"/>
      <w:tblStyleColBandSize w:val="1"/>
      <w:tblInd w:w="0" w:type="dxa"/>
      <w:tblCellMar>
        <w:left w:w="170" w:type="dxa"/>
        <w:top w:w="96" w:type="dxa"/>
        <w:right w:w="170" w:type="dxa"/>
        <w:bottom w:w="96" w:type="dxa"/>
      </w:tblCellMar>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2DBDB"/>
      </w:tcPr>
    </w:tblStylePr>
    <w:tblStylePr w:type="band2Vert">
      <w:rPr>
        <w:rFonts w:ascii="Arial" w:hAnsi="Arial"/>
        <w:color w:val="404040"/>
        <w:sz w:val="22"/>
      </w:rPr>
      <w:tcPr>
        <w:shd w:val="clear" w:color="auto" w:fill="F2DBDB"/>
      </w:tcPr>
    </w:tblStylePr>
    <w:tblStylePr w:type="firstCol">
      <w:rPr>
        <w:rFonts w:ascii="Arial" w:hAnsi="Arial"/>
        <w:color w:val="F2F2F2"/>
        <w:sz w:val="22"/>
      </w:rPr>
      <w:tcPr>
        <w:shd w:val="clear" w:color="auto" w:fill="D99594"/>
      </w:tcPr>
    </w:tblStylePr>
    <w:tblStylePr w:type="firstRow">
      <w:rPr>
        <w:rFonts w:ascii="Arial" w:hAnsi="Arial"/>
        <w:color w:val="F2F2F2"/>
        <w:sz w:val="22"/>
      </w:rPr>
      <w:tcPr>
        <w:shd w:val="clear" w:color="auto" w:fill="D99594"/>
      </w:tcPr>
    </w:tblStylePr>
    <w:tblStylePr w:type="lastCol">
      <w:rPr>
        <w:rFonts w:ascii="Arial" w:hAnsi="Arial"/>
        <w:color w:val="F2F2F2"/>
        <w:sz w:val="22"/>
      </w:rPr>
      <w:tcPr>
        <w:shd w:val="clear" w:color="auto" w:fill="D99594"/>
      </w:tcPr>
    </w:tblStylePr>
    <w:tblStylePr w:type="lastRow">
      <w:rPr>
        <w:rFonts w:ascii="Arial" w:hAnsi="Arial"/>
        <w:color w:val="F2F2F2"/>
        <w:sz w:val="22"/>
      </w:rPr>
      <w:tcPr>
        <w:shd w:val="clear" w:color="auto" w:fill="D99594"/>
      </w:tcPr>
    </w:tblStylePr>
  </w:style>
  <w:style w:type="table" w:styleId="48">
    <w:name w:val="Lined - Accent 3"/>
    <w:basedOn w:val="161"/>
    <w:uiPriority w:val="99"/>
    <w:rPr>
      <w:color w:val="404040"/>
    </w:rPr>
    <w:pPr>
      <w:spacing w:lineRule="auto" w:line="240" w:after="0"/>
    </w:pPr>
    <w:tblPr>
      <w:tblStyleRowBandSize w:val="1"/>
      <w:tblStyleColBandSize w:val="1"/>
      <w:tblInd w:w="0" w:type="dxa"/>
      <w:tblCellMar>
        <w:left w:w="170" w:type="dxa"/>
        <w:top w:w="96" w:type="dxa"/>
        <w:right w:w="170" w:type="dxa"/>
        <w:bottom w:w="96" w:type="dxa"/>
      </w:tblCellMar>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EAF1DD"/>
      </w:tcPr>
    </w:tblStylePr>
    <w:tblStylePr w:type="band2Vert">
      <w:rPr>
        <w:rFonts w:ascii="Arial" w:hAnsi="Arial"/>
        <w:color w:val="404040"/>
        <w:sz w:val="22"/>
      </w:rPr>
      <w:tcPr>
        <w:shd w:val="clear" w:color="auto" w:fill="EAF1DD"/>
      </w:tcPr>
    </w:tblStylePr>
    <w:tblStylePr w:type="firstCol">
      <w:rPr>
        <w:rFonts w:ascii="Arial" w:hAnsi="Arial"/>
        <w:color w:val="F2F2F2"/>
        <w:sz w:val="22"/>
      </w:rPr>
      <w:tcPr>
        <w:shd w:val="clear" w:color="auto" w:fill="9BB559"/>
      </w:tcPr>
    </w:tblStylePr>
    <w:tblStylePr w:type="firstRow">
      <w:rPr>
        <w:rFonts w:ascii="Arial" w:hAnsi="Arial"/>
        <w:color w:val="F2F2F2"/>
        <w:sz w:val="22"/>
      </w:rPr>
      <w:tcPr>
        <w:shd w:val="clear" w:color="auto" w:fill="9BB559"/>
      </w:tcPr>
    </w:tblStylePr>
    <w:tblStylePr w:type="lastCol">
      <w:rPr>
        <w:rFonts w:ascii="Arial" w:hAnsi="Arial"/>
        <w:color w:val="F2F2F2"/>
        <w:sz w:val="22"/>
      </w:rPr>
      <w:tcPr>
        <w:shd w:val="clear" w:color="auto" w:fill="9BB559"/>
      </w:tcPr>
    </w:tblStylePr>
    <w:tblStylePr w:type="lastRow">
      <w:rPr>
        <w:rFonts w:ascii="Arial" w:hAnsi="Arial"/>
        <w:color w:val="F2F2F2"/>
        <w:sz w:val="22"/>
      </w:rPr>
      <w:tcPr>
        <w:shd w:val="clear" w:color="auto" w:fill="9BB559"/>
      </w:tcPr>
    </w:tblStylePr>
  </w:style>
  <w:style w:type="table" w:styleId="49">
    <w:name w:val="Lined - Accent 4"/>
    <w:basedOn w:val="161"/>
    <w:uiPriority w:val="99"/>
    <w:rPr>
      <w:color w:val="404040"/>
    </w:rPr>
    <w:pPr>
      <w:spacing w:lineRule="auto" w:line="240" w:after="0"/>
    </w:pPr>
    <w:tblPr>
      <w:tblStyleRowBandSize w:val="1"/>
      <w:tblStyleColBandSize w:val="1"/>
      <w:tblInd w:w="0" w:type="dxa"/>
      <w:tblCellMar>
        <w:left w:w="170" w:type="dxa"/>
        <w:top w:w="96" w:type="dxa"/>
        <w:right w:w="170" w:type="dxa"/>
        <w:bottom w:w="96" w:type="dxa"/>
      </w:tblCellMar>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E5DFEC"/>
      </w:tcPr>
    </w:tblStylePr>
    <w:tblStylePr w:type="band2Vert">
      <w:rPr>
        <w:rFonts w:ascii="Arial" w:hAnsi="Arial"/>
        <w:color w:val="404040"/>
        <w:sz w:val="22"/>
      </w:rPr>
      <w:tcPr>
        <w:shd w:val="clear" w:color="auto" w:fill="E5DFEC"/>
      </w:tcPr>
    </w:tblStylePr>
    <w:tblStylePr w:type="firstCol">
      <w:rPr>
        <w:rFonts w:ascii="Arial" w:hAnsi="Arial"/>
        <w:color w:val="F2F2F2"/>
        <w:sz w:val="22"/>
      </w:rPr>
      <w:tcPr>
        <w:shd w:val="clear" w:color="auto" w:fill="B2A1C7"/>
      </w:tcPr>
    </w:tblStylePr>
    <w:tblStylePr w:type="firstRow">
      <w:rPr>
        <w:rFonts w:ascii="Arial" w:hAnsi="Arial"/>
        <w:color w:val="F2F2F2"/>
        <w:sz w:val="22"/>
      </w:rPr>
      <w:tcPr>
        <w:shd w:val="clear" w:color="auto" w:fill="B2A1C7"/>
      </w:tcPr>
    </w:tblStylePr>
    <w:tblStylePr w:type="lastCol">
      <w:rPr>
        <w:rFonts w:ascii="Arial" w:hAnsi="Arial"/>
        <w:color w:val="F2F2F2"/>
        <w:sz w:val="22"/>
      </w:rPr>
      <w:tcPr>
        <w:shd w:val="clear" w:color="auto" w:fill="B2A1C7"/>
      </w:tcPr>
    </w:tblStylePr>
    <w:tblStylePr w:type="lastRow">
      <w:rPr>
        <w:rFonts w:ascii="Arial" w:hAnsi="Arial"/>
        <w:color w:val="F2F2F2"/>
        <w:sz w:val="22"/>
      </w:rPr>
      <w:tcPr>
        <w:shd w:val="clear" w:color="auto" w:fill="B2A1C7"/>
      </w:tcPr>
    </w:tblStylePr>
  </w:style>
  <w:style w:type="table" w:styleId="50">
    <w:name w:val="Lined - Accent 5"/>
    <w:basedOn w:val="161"/>
    <w:uiPriority w:val="99"/>
    <w:rPr>
      <w:color w:val="404040"/>
    </w:rPr>
    <w:pPr>
      <w:spacing w:lineRule="auto" w:line="240" w:after="0"/>
    </w:pPr>
    <w:tblPr>
      <w:tblStyleRowBandSize w:val="1"/>
      <w:tblStyleColBandSize w:val="1"/>
      <w:tblInd w:w="0" w:type="dxa"/>
      <w:tblCellMar>
        <w:left w:w="170" w:type="dxa"/>
        <w:top w:w="96" w:type="dxa"/>
        <w:right w:w="170" w:type="dxa"/>
        <w:bottom w:w="96" w:type="dxa"/>
      </w:tblCellMar>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DAEEF3"/>
      </w:tcPr>
    </w:tblStylePr>
    <w:tblStylePr w:type="band2Vert">
      <w:rPr>
        <w:rFonts w:ascii="Arial" w:hAnsi="Arial"/>
        <w:color w:val="404040"/>
        <w:sz w:val="22"/>
      </w:rPr>
      <w:tcPr>
        <w:shd w:val="clear" w:color="auto" w:fill="DAEEF3"/>
      </w:tcPr>
    </w:tblStylePr>
    <w:tblStylePr w:type="firstCol">
      <w:rPr>
        <w:rFonts w:ascii="Arial" w:hAnsi="Arial"/>
        <w:color w:val="F2F2F2"/>
        <w:sz w:val="22"/>
      </w:rPr>
      <w:tcPr>
        <w:shd w:val="clear" w:color="auto" w:fill="4BACC6"/>
      </w:tcPr>
    </w:tblStylePr>
    <w:tblStylePr w:type="firstRow">
      <w:rPr>
        <w:rFonts w:ascii="Arial" w:hAnsi="Arial"/>
        <w:color w:val="F2F2F2"/>
        <w:sz w:val="22"/>
      </w:rPr>
      <w:tcPr>
        <w:shd w:val="clear" w:color="auto" w:fill="4BACC6"/>
      </w:tcPr>
    </w:tblStylePr>
    <w:tblStylePr w:type="lastCol">
      <w:rPr>
        <w:rFonts w:ascii="Arial" w:hAnsi="Arial"/>
        <w:color w:val="F2F2F2"/>
        <w:sz w:val="22"/>
      </w:rPr>
      <w:tcPr>
        <w:shd w:val="clear" w:color="auto" w:fill="4BACC6"/>
      </w:tcPr>
    </w:tblStylePr>
    <w:tblStylePr w:type="lastRow">
      <w:rPr>
        <w:rFonts w:ascii="Arial" w:hAnsi="Arial"/>
        <w:color w:val="F2F2F2"/>
        <w:sz w:val="22"/>
      </w:rPr>
      <w:tcPr>
        <w:shd w:val="clear" w:color="auto" w:fill="4BACC6"/>
      </w:tcPr>
    </w:tblStylePr>
  </w:style>
  <w:style w:type="table" w:styleId="51">
    <w:name w:val="Lined - Accent 6"/>
    <w:basedOn w:val="161"/>
    <w:uiPriority w:val="99"/>
    <w:rPr>
      <w:color w:val="404040"/>
    </w:rPr>
    <w:pPr>
      <w:spacing w:lineRule="auto" w:line="240" w:after="0"/>
    </w:pPr>
    <w:tblPr>
      <w:tblStyleRowBandSize w:val="1"/>
      <w:tblStyleColBandSize w:val="1"/>
      <w:tblInd w:w="0" w:type="dxa"/>
      <w:tblCellMar>
        <w:left w:w="170" w:type="dxa"/>
        <w:top w:w="96" w:type="dxa"/>
        <w:right w:w="170" w:type="dxa"/>
        <w:bottom w:w="96" w:type="dxa"/>
      </w:tblCellMar>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DE9D9"/>
      </w:tcPr>
    </w:tblStylePr>
    <w:tblStylePr w:type="band2Vert">
      <w:rPr>
        <w:rFonts w:ascii="Arial" w:hAnsi="Arial"/>
        <w:color w:val="404040"/>
        <w:sz w:val="22"/>
      </w:rPr>
      <w:tcPr>
        <w:shd w:val="clear" w:color="auto" w:fill="FDE9D9"/>
      </w:tcPr>
    </w:tblStylePr>
    <w:tblStylePr w:type="firstCol">
      <w:rPr>
        <w:rFonts w:ascii="Arial" w:hAnsi="Arial"/>
        <w:color w:val="F2F2F2"/>
        <w:sz w:val="22"/>
      </w:rPr>
      <w:tcPr>
        <w:shd w:val="clear" w:color="auto" w:fill="F79646"/>
      </w:tcPr>
    </w:tblStylePr>
    <w:tblStylePr w:type="firstRow">
      <w:rPr>
        <w:rFonts w:ascii="Arial" w:hAnsi="Arial"/>
        <w:color w:val="F2F2F2"/>
        <w:sz w:val="22"/>
      </w:rPr>
      <w:tcPr>
        <w:shd w:val="clear" w:color="auto" w:fill="F79646"/>
      </w:tcPr>
    </w:tblStylePr>
    <w:tblStylePr w:type="lastCol">
      <w:rPr>
        <w:rFonts w:ascii="Arial" w:hAnsi="Arial"/>
        <w:color w:val="F2F2F2"/>
        <w:sz w:val="22"/>
      </w:rPr>
      <w:tcPr>
        <w:shd w:val="clear" w:color="auto" w:fill="F79646"/>
      </w:tcPr>
    </w:tblStylePr>
    <w:tblStylePr w:type="lastRow">
      <w:rPr>
        <w:rFonts w:ascii="Arial" w:hAnsi="Arial"/>
        <w:color w:val="F2F2F2"/>
        <w:sz w:val="22"/>
      </w:rPr>
      <w:tcPr>
        <w:shd w:val="clear" w:color="auto" w:fill="F79646"/>
      </w:tcPr>
    </w:tblStylePr>
  </w:style>
  <w:style w:type="table" w:styleId="52">
    <w:name w:val="Bordered"/>
    <w:basedOn w:val="161"/>
    <w:uiPriority w:val="99"/>
    <w:pPr>
      <w:spacing w:lineRule="auto" w:line="240" w:after="0"/>
    </w:pPr>
    <w:tblPr>
      <w:tblStyleRowBandSize w:val="1"/>
      <w:tblStyleColBandSize w:val="1"/>
      <w:tblInd w:w="0" w:type="dxa"/>
      <w:tblBorders>
        <w:left w:val="single" w:color="D9D9D9" w:sz="4" w:space="0"/>
        <w:top w:val="single" w:color="D9D9D9" w:sz="4" w:space="0"/>
        <w:right w:val="single" w:color="D9D9D9" w:sz="4" w:space="0"/>
        <w:bottom w:val="single" w:color="D9D9D9" w:sz="4" w:space="0"/>
        <w:insideV w:val="single" w:color="D9D9D9" w:sz="4" w:space="0"/>
        <w:insideH w:val="single" w:color="D9D9D9" w:sz="4" w:space="0"/>
      </w:tblBorders>
      <w:tblCellMar>
        <w:left w:w="170" w:type="dxa"/>
        <w:top w:w="96" w:type="dxa"/>
        <w:right w:w="170" w:type="dxa"/>
        <w:bottom w:w="96" w:type="dxa"/>
      </w:tblCellMar>
    </w:tblPr>
    <w:tblStylePr w:type="band1Horz">
      <w:rPr>
        <w:rFonts w:ascii="Arial" w:hAnsi="Arial"/>
        <w:color w:val="404040"/>
        <w:sz w:val="22"/>
      </w:rPr>
      <w:tcPr>
        <w:tcBorders>
          <w:left w:val="single" w:color="D9D9D9" w:sz="4" w:space="0"/>
          <w:top w:val="single" w:color="D9D9D9" w:sz="4" w:space="0"/>
          <w:right w:val="single" w:color="D9D9D9" w:sz="4" w:space="0"/>
          <w:bottom w:val="single" w:color="D9D9D9" w:sz="4" w:space="0"/>
        </w:tcBorders>
      </w:tcPr>
    </w:tblStylePr>
    <w:tblStylePr w:type="firstCol">
      <w:rPr>
        <w:rFonts w:ascii="Arial" w:hAnsi="Arial"/>
        <w:color w:val="404040"/>
        <w:sz w:val="22"/>
      </w:rPr>
      <w:tcPr>
        <w:tcBorders>
          <w:right w:val="single" w:color="7F7F7F" w:sz="12" w:space="0"/>
        </w:tcBorders>
      </w:tcPr>
    </w:tblStylePr>
    <w:tblStylePr w:type="firstRow">
      <w:rPr>
        <w:rFonts w:ascii="Arial" w:hAnsi="Arial"/>
        <w:color w:val="404040"/>
        <w:sz w:val="22"/>
      </w:rPr>
      <w:tcPr>
        <w:tcBorders>
          <w:bottom w:val="single" w:color="7F7F7F" w:sz="12" w:space="0"/>
        </w:tcBorders>
      </w:tcPr>
    </w:tblStylePr>
    <w:tblStylePr w:type="lastCol">
      <w:rPr>
        <w:rFonts w:ascii="Arial" w:hAnsi="Arial"/>
        <w:color w:val="404040"/>
        <w:sz w:val="22"/>
      </w:rPr>
      <w:tcPr>
        <w:tcBorders>
          <w:left w:val="single" w:color="7F7F7F" w:sz="12" w:space="0"/>
        </w:tcBorders>
      </w:tcPr>
    </w:tblStylePr>
    <w:tblStylePr w:type="lastRow">
      <w:rPr>
        <w:rFonts w:ascii="Arial" w:hAnsi="Arial"/>
        <w:color w:val="404040"/>
        <w:sz w:val="22"/>
      </w:rPr>
      <w:tcPr>
        <w:tcBorders>
          <w:top w:val="single" w:color="7F7F7F" w:sz="12" w:space="0"/>
        </w:tcBorders>
      </w:tcPr>
    </w:tblStylePr>
  </w:style>
  <w:style w:type="table" w:styleId="53">
    <w:name w:val="Bordered - Accent 1"/>
    <w:basedOn w:val="161"/>
    <w:uiPriority w:val="99"/>
    <w:pPr>
      <w:spacing w:lineRule="auto" w:line="240" w:after="0"/>
    </w:pPr>
    <w:tblPr>
      <w:tblStyleRowBandSize w:val="1"/>
      <w:tblStyleColBandSize w:val="1"/>
      <w:tblInd w:w="0" w:type="dxa"/>
      <w:tblBorders>
        <w:left w:val="single" w:color="B8CCE4" w:sz="4" w:space="0"/>
        <w:top w:val="single" w:color="B8CCE4" w:sz="4" w:space="0"/>
        <w:right w:val="single" w:color="B8CCE4" w:sz="4" w:space="0"/>
        <w:bottom w:val="single" w:color="B8CCE4" w:sz="4" w:space="0"/>
        <w:insideV w:val="single" w:color="B8CCE4" w:sz="4" w:space="0"/>
        <w:insideH w:val="single" w:color="B8CCE4" w:sz="4" w:space="0"/>
      </w:tblBorders>
      <w:tblCellMar>
        <w:left w:w="170" w:type="dxa"/>
        <w:top w:w="96" w:type="dxa"/>
        <w:right w:w="170" w:type="dxa"/>
        <w:bottom w:w="96" w:type="dxa"/>
      </w:tblCellMar>
    </w:tblPr>
    <w:tblStylePr w:type="band1Horz">
      <w:rPr>
        <w:rFonts w:ascii="Arial" w:hAnsi="Arial"/>
        <w:color w:val="404040"/>
        <w:sz w:val="22"/>
      </w:rPr>
      <w:tcPr>
        <w:tcBorders>
          <w:left w:val="single" w:color="B8CCE4" w:sz="4" w:space="0"/>
          <w:top w:val="single" w:color="B8CCE4" w:sz="4" w:space="0"/>
          <w:right w:val="single" w:color="B8CCE4" w:sz="4" w:space="0"/>
          <w:bottom w:val="single" w:color="B8CCE4" w:sz="4" w:space="0"/>
        </w:tcBorders>
      </w:tcPr>
    </w:tblStylePr>
    <w:tblStylePr w:type="firstCol">
      <w:rPr>
        <w:rFonts w:ascii="Arial" w:hAnsi="Arial"/>
        <w:color w:val="404040"/>
        <w:sz w:val="22"/>
      </w:rPr>
      <w:tcPr>
        <w:tcBorders>
          <w:right w:val="single" w:color="4F81BD" w:sz="12" w:space="0"/>
        </w:tcBorders>
      </w:tcPr>
    </w:tblStylePr>
    <w:tblStylePr w:type="firstRow">
      <w:rPr>
        <w:rFonts w:ascii="Arial" w:hAnsi="Arial"/>
        <w:color w:val="404040"/>
        <w:sz w:val="22"/>
      </w:rPr>
      <w:tcPr>
        <w:tcBorders>
          <w:bottom w:val="single" w:color="4F81BD" w:sz="12" w:space="0"/>
        </w:tcBorders>
      </w:tcPr>
    </w:tblStylePr>
    <w:tblStylePr w:type="lastCol">
      <w:rPr>
        <w:rFonts w:ascii="Arial" w:hAnsi="Arial"/>
        <w:color w:val="404040"/>
        <w:sz w:val="22"/>
      </w:rPr>
      <w:tcPr>
        <w:tcBorders>
          <w:left w:val="single" w:color="4F81BD" w:sz="12" w:space="0"/>
        </w:tcBorders>
      </w:tcPr>
    </w:tblStylePr>
    <w:tblStylePr w:type="lastRow">
      <w:rPr>
        <w:rFonts w:ascii="Arial" w:hAnsi="Arial"/>
        <w:color w:val="404040"/>
        <w:sz w:val="22"/>
      </w:rPr>
      <w:tcPr>
        <w:tcBorders>
          <w:top w:val="single" w:color="4F81BD" w:sz="12" w:space="0"/>
        </w:tcBorders>
      </w:tcPr>
    </w:tblStylePr>
  </w:style>
  <w:style w:type="table" w:styleId="54">
    <w:name w:val="Bordered - Accent 2"/>
    <w:basedOn w:val="161"/>
    <w:uiPriority w:val="99"/>
    <w:pPr>
      <w:spacing w:lineRule="auto" w:line="240" w:after="0"/>
    </w:pPr>
    <w:tblPr>
      <w:tblStyleRowBandSize w:val="1"/>
      <w:tblStyleColBandSize w:val="1"/>
      <w:tblInd w:w="0" w:type="dxa"/>
      <w:tblBorders>
        <w:left w:val="single" w:color="E5B8B7" w:sz="4" w:space="0"/>
        <w:top w:val="single" w:color="E5B8B7" w:sz="4" w:space="0"/>
        <w:right w:val="single" w:color="E5B8B7" w:sz="4" w:space="0"/>
        <w:bottom w:val="single" w:color="E5B8B7" w:sz="4" w:space="0"/>
        <w:insideV w:val="single" w:color="E5B8B7" w:sz="4" w:space="0"/>
        <w:insideH w:val="single" w:color="E5B8B7" w:sz="4" w:space="0"/>
      </w:tblBorders>
      <w:tblCellMar>
        <w:left w:w="170" w:type="dxa"/>
        <w:top w:w="96" w:type="dxa"/>
        <w:right w:w="170" w:type="dxa"/>
        <w:bottom w:w="96" w:type="dxa"/>
      </w:tblCellMar>
    </w:tblPr>
    <w:tblStylePr w:type="band1Horz">
      <w:rPr>
        <w:rFonts w:ascii="Arial" w:hAnsi="Arial"/>
        <w:color w:val="404040"/>
        <w:sz w:val="22"/>
      </w:rPr>
      <w:tcPr>
        <w:tcBorders>
          <w:left w:val="single" w:color="E5B8B7" w:sz="4" w:space="0"/>
          <w:top w:val="single" w:color="E5B8B7" w:sz="4" w:space="0"/>
          <w:right w:val="single" w:color="E5B8B7" w:sz="4" w:space="0"/>
          <w:bottom w:val="single" w:color="E5B8B7" w:sz="4" w:space="0"/>
        </w:tcBorders>
      </w:tcPr>
    </w:tblStylePr>
    <w:tblStylePr w:type="firstCol">
      <w:rPr>
        <w:rFonts w:ascii="Arial" w:hAnsi="Arial"/>
        <w:color w:val="404040"/>
        <w:sz w:val="22"/>
      </w:rPr>
      <w:tcPr>
        <w:tcBorders>
          <w:right w:val="single" w:color="D99594" w:sz="12" w:space="0"/>
        </w:tcBorders>
      </w:tcPr>
    </w:tblStylePr>
    <w:tblStylePr w:type="firstRow">
      <w:rPr>
        <w:rFonts w:ascii="Arial" w:hAnsi="Arial"/>
        <w:color w:val="404040"/>
        <w:sz w:val="22"/>
      </w:rPr>
      <w:tcPr>
        <w:tcBorders>
          <w:bottom w:val="single" w:color="D99594" w:sz="12" w:space="0"/>
        </w:tcBorders>
      </w:tcPr>
    </w:tblStylePr>
    <w:tblStylePr w:type="lastCol">
      <w:rPr>
        <w:rFonts w:ascii="Arial" w:hAnsi="Arial"/>
        <w:color w:val="404040"/>
        <w:sz w:val="22"/>
      </w:rPr>
      <w:tcPr>
        <w:tcBorders>
          <w:left w:val="single" w:color="D99594" w:sz="12" w:space="0"/>
        </w:tcBorders>
      </w:tcPr>
    </w:tblStylePr>
    <w:tblStylePr w:type="lastRow">
      <w:rPr>
        <w:rFonts w:ascii="Arial" w:hAnsi="Arial"/>
        <w:color w:val="404040"/>
        <w:sz w:val="22"/>
      </w:rPr>
      <w:tcPr>
        <w:tcBorders>
          <w:top w:val="single" w:color="D99594" w:sz="12" w:space="0"/>
        </w:tcBorders>
      </w:tcPr>
    </w:tblStylePr>
  </w:style>
  <w:style w:type="table" w:styleId="55">
    <w:name w:val="Bordered - Accent 3"/>
    <w:basedOn w:val="161"/>
    <w:uiPriority w:val="99"/>
    <w:pPr>
      <w:spacing w:lineRule="auto" w:line="240" w:after="0"/>
    </w:pPr>
    <w:tblPr>
      <w:tblStyleRowBandSize w:val="1"/>
      <w:tblStyleColBandSize w:val="1"/>
      <w:tblInd w:w="0" w:type="dxa"/>
      <w:tblBorders>
        <w:left w:val="single" w:color="D6E3BC" w:sz="4" w:space="0"/>
        <w:top w:val="single" w:color="D6E3BC" w:sz="4" w:space="0"/>
        <w:right w:val="single" w:color="D6E3BC" w:sz="4" w:space="0"/>
        <w:bottom w:val="single" w:color="D6E3BC" w:sz="4" w:space="0"/>
        <w:insideV w:val="single" w:color="D6E3BC" w:sz="4" w:space="0"/>
        <w:insideH w:val="single" w:color="D6E3BC" w:sz="4" w:space="0"/>
      </w:tblBorders>
      <w:tblCellMar>
        <w:left w:w="170" w:type="dxa"/>
        <w:top w:w="96" w:type="dxa"/>
        <w:right w:w="170" w:type="dxa"/>
        <w:bottom w:w="96" w:type="dxa"/>
      </w:tblCellMar>
    </w:tblPr>
    <w:tblStylePr w:type="band1Horz">
      <w:rPr>
        <w:rFonts w:ascii="Arial" w:hAnsi="Arial"/>
        <w:color w:val="404040"/>
        <w:sz w:val="22"/>
      </w:rPr>
      <w:tcPr>
        <w:tcBorders>
          <w:left w:val="single" w:color="D6E3BC" w:sz="4" w:space="0"/>
          <w:top w:val="single" w:color="D6E3BC" w:sz="4" w:space="0"/>
          <w:right w:val="single" w:color="D6E3BC" w:sz="4" w:space="0"/>
          <w:bottom w:val="single" w:color="D6E3BC" w:sz="4" w:space="0"/>
        </w:tcBorders>
      </w:tcPr>
    </w:tblStylePr>
    <w:tblStylePr w:type="firstCol">
      <w:rPr>
        <w:rFonts w:ascii="Arial" w:hAnsi="Arial"/>
        <w:color w:val="404040"/>
        <w:sz w:val="22"/>
      </w:rPr>
      <w:tcPr>
        <w:tcBorders>
          <w:right w:val="single" w:color="C2D69B" w:sz="12" w:space="0"/>
        </w:tcBorders>
      </w:tcPr>
    </w:tblStylePr>
    <w:tblStylePr w:type="firstRow">
      <w:rPr>
        <w:rFonts w:ascii="Arial" w:hAnsi="Arial"/>
        <w:color w:val="404040"/>
        <w:sz w:val="22"/>
      </w:rPr>
      <w:tcPr>
        <w:tcBorders>
          <w:bottom w:val="single" w:color="C2D69B" w:sz="12" w:space="0"/>
        </w:tcBorders>
      </w:tcPr>
    </w:tblStylePr>
    <w:tblStylePr w:type="lastCol">
      <w:rPr>
        <w:rFonts w:ascii="Arial" w:hAnsi="Arial"/>
        <w:color w:val="404040"/>
        <w:sz w:val="22"/>
      </w:rPr>
      <w:tcPr>
        <w:tcBorders>
          <w:left w:val="single" w:color="C2D69B" w:sz="12" w:space="0"/>
        </w:tcBorders>
      </w:tcPr>
    </w:tblStylePr>
    <w:tblStylePr w:type="lastRow">
      <w:rPr>
        <w:rFonts w:ascii="Arial" w:hAnsi="Arial"/>
        <w:color w:val="404040"/>
        <w:sz w:val="22"/>
      </w:rPr>
      <w:tcPr>
        <w:tcBorders>
          <w:top w:val="single" w:color="C2D69B" w:sz="12" w:space="0"/>
        </w:tcBorders>
      </w:tcPr>
    </w:tblStylePr>
  </w:style>
  <w:style w:type="table" w:styleId="56">
    <w:name w:val="Bordered - Accent 4"/>
    <w:basedOn w:val="161"/>
    <w:uiPriority w:val="99"/>
    <w:pPr>
      <w:spacing w:lineRule="auto" w:line="240" w:after="0"/>
    </w:pPr>
    <w:tblPr>
      <w:tblStyleRowBandSize w:val="1"/>
      <w:tblStyleColBandSize w:val="1"/>
      <w:tblInd w:w="0" w:type="dxa"/>
      <w:tblBorders>
        <w:left w:val="single" w:color="CCC0D9" w:sz="4" w:space="0"/>
        <w:top w:val="single" w:color="CCC0D9" w:sz="4" w:space="0"/>
        <w:right w:val="single" w:color="CCC0D9" w:sz="4" w:space="0"/>
        <w:bottom w:val="single" w:color="CCC0D9" w:sz="4" w:space="0"/>
        <w:insideV w:val="single" w:color="CCC0D9" w:sz="4" w:space="0"/>
        <w:insideH w:val="single" w:color="CCC0D9" w:sz="4" w:space="0"/>
      </w:tblBorders>
      <w:tblCellMar>
        <w:left w:w="170" w:type="dxa"/>
        <w:top w:w="96" w:type="dxa"/>
        <w:right w:w="170" w:type="dxa"/>
        <w:bottom w:w="96" w:type="dxa"/>
      </w:tblCellMar>
    </w:tblPr>
    <w:tblStylePr w:type="band1Horz">
      <w:rPr>
        <w:rFonts w:ascii="Arial" w:hAnsi="Arial"/>
        <w:color w:val="404040"/>
        <w:sz w:val="22"/>
      </w:rPr>
      <w:tcPr>
        <w:tcBorders>
          <w:left w:val="single" w:color="CCC0D9" w:sz="4" w:space="0"/>
          <w:top w:val="single" w:color="CCC0D9" w:sz="4" w:space="0"/>
          <w:right w:val="single" w:color="CCC0D9" w:sz="4" w:space="0"/>
          <w:bottom w:val="single" w:color="CCC0D9" w:sz="4" w:space="0"/>
        </w:tcBorders>
      </w:tcPr>
    </w:tblStylePr>
    <w:tblStylePr w:type="firstCol">
      <w:rPr>
        <w:rFonts w:ascii="Arial" w:hAnsi="Arial"/>
        <w:color w:val="404040"/>
        <w:sz w:val="22"/>
      </w:rPr>
      <w:tcPr>
        <w:tcBorders>
          <w:right w:val="single" w:color="B2A1C7" w:sz="12" w:space="0"/>
        </w:tcBorders>
      </w:tcPr>
    </w:tblStylePr>
    <w:tblStylePr w:type="firstRow">
      <w:rPr>
        <w:rFonts w:ascii="Arial" w:hAnsi="Arial"/>
        <w:color w:val="404040"/>
        <w:sz w:val="22"/>
      </w:rPr>
      <w:tcPr>
        <w:tcBorders>
          <w:bottom w:val="single" w:color="B2A1C7" w:sz="12" w:space="0"/>
        </w:tcBorders>
      </w:tcPr>
    </w:tblStylePr>
    <w:tblStylePr w:type="lastCol">
      <w:rPr>
        <w:rFonts w:ascii="Arial" w:hAnsi="Arial"/>
        <w:color w:val="404040"/>
        <w:sz w:val="22"/>
      </w:rPr>
      <w:tcPr>
        <w:tcBorders>
          <w:left w:val="single" w:color="B2A1C7" w:sz="12" w:space="0"/>
        </w:tcBorders>
      </w:tcPr>
    </w:tblStylePr>
    <w:tblStylePr w:type="lastRow">
      <w:rPr>
        <w:rFonts w:ascii="Arial" w:hAnsi="Arial"/>
        <w:color w:val="404040"/>
        <w:sz w:val="22"/>
      </w:rPr>
      <w:tcPr>
        <w:tcBorders>
          <w:top w:val="single" w:color="B2A1C7" w:sz="12" w:space="0"/>
        </w:tcBorders>
      </w:tcPr>
    </w:tblStylePr>
  </w:style>
  <w:style w:type="table" w:styleId="57">
    <w:name w:val="Bordered - Accent 5"/>
    <w:basedOn w:val="161"/>
    <w:uiPriority w:val="99"/>
    <w:pPr>
      <w:spacing w:lineRule="auto" w:line="240" w:after="0"/>
    </w:pPr>
    <w:tblPr>
      <w:tblStyleRowBandSize w:val="1"/>
      <w:tblStyleColBandSize w:val="1"/>
      <w:tblInd w:w="0" w:type="dxa"/>
      <w:tblBorders>
        <w:left w:val="single" w:color="B6DDE8" w:sz="4" w:space="0"/>
        <w:top w:val="single" w:color="B6DDE8" w:sz="4" w:space="0"/>
        <w:right w:val="single" w:color="B6DDE8" w:sz="4" w:space="0"/>
        <w:bottom w:val="single" w:color="B6DDE8" w:sz="4" w:space="0"/>
        <w:insideV w:val="single" w:color="B6DDE8" w:sz="4" w:space="0"/>
        <w:insideH w:val="single" w:color="B6DDE8" w:sz="4" w:space="0"/>
      </w:tblBorders>
      <w:tblCellMar>
        <w:left w:w="170" w:type="dxa"/>
        <w:top w:w="96" w:type="dxa"/>
        <w:right w:w="170" w:type="dxa"/>
        <w:bottom w:w="96" w:type="dxa"/>
      </w:tblCellMar>
    </w:tblPr>
    <w:tblStylePr w:type="band1Horz">
      <w:rPr>
        <w:rFonts w:ascii="Arial" w:hAnsi="Arial"/>
        <w:color w:val="404040"/>
        <w:sz w:val="22"/>
      </w:rPr>
      <w:tcPr>
        <w:tcBorders>
          <w:left w:val="single" w:color="B6DDE8" w:sz="4" w:space="0"/>
          <w:top w:val="single" w:color="B6DDE8" w:sz="4" w:space="0"/>
          <w:right w:val="single" w:color="B6DDE8" w:sz="4" w:space="0"/>
          <w:bottom w:val="single" w:color="B6DDE8" w:sz="4" w:space="0"/>
        </w:tcBorders>
      </w:tcPr>
    </w:tblStylePr>
    <w:tblStylePr w:type="firstCol">
      <w:rPr>
        <w:rFonts w:ascii="Arial" w:hAnsi="Arial"/>
        <w:color w:val="404040"/>
        <w:sz w:val="22"/>
      </w:rPr>
      <w:tcPr>
        <w:tcBorders>
          <w:right w:val="single" w:color="92CDDC" w:sz="12" w:space="0"/>
        </w:tcBorders>
      </w:tcPr>
    </w:tblStylePr>
    <w:tblStylePr w:type="firstRow">
      <w:rPr>
        <w:rFonts w:ascii="Arial" w:hAnsi="Arial"/>
        <w:color w:val="404040"/>
        <w:sz w:val="22"/>
      </w:rPr>
      <w:tcPr>
        <w:tcBorders>
          <w:bottom w:val="single" w:color="92CDDC" w:sz="12" w:space="0"/>
        </w:tcBorders>
      </w:tcPr>
    </w:tblStylePr>
    <w:tblStylePr w:type="lastCol">
      <w:rPr>
        <w:rFonts w:ascii="Arial" w:hAnsi="Arial"/>
        <w:color w:val="404040"/>
        <w:sz w:val="22"/>
      </w:rPr>
      <w:tcPr>
        <w:tcBorders>
          <w:left w:val="single" w:color="92CDDC" w:sz="12" w:space="0"/>
        </w:tcBorders>
      </w:tcPr>
    </w:tblStylePr>
    <w:tblStylePr w:type="lastRow">
      <w:rPr>
        <w:rFonts w:ascii="Arial" w:hAnsi="Arial"/>
        <w:color w:val="404040"/>
        <w:sz w:val="22"/>
      </w:rPr>
      <w:tcPr>
        <w:tcBorders>
          <w:top w:val="single" w:color="92CDDC" w:sz="12" w:space="0"/>
        </w:tcBorders>
      </w:tcPr>
    </w:tblStylePr>
  </w:style>
  <w:style w:type="table" w:styleId="58">
    <w:name w:val="Bordered - Accent 6"/>
    <w:basedOn w:val="161"/>
    <w:uiPriority w:val="99"/>
    <w:pPr>
      <w:spacing w:lineRule="auto" w:line="240" w:after="0"/>
    </w:pPr>
    <w:tblPr>
      <w:tblStyleRowBandSize w:val="1"/>
      <w:tblStyleColBandSize w:val="1"/>
      <w:tblInd w:w="0" w:type="dxa"/>
      <w:tblBorders>
        <w:left w:val="single" w:color="FBD4B4" w:sz="4" w:space="0"/>
        <w:top w:val="single" w:color="FBD4B4" w:sz="4" w:space="0"/>
        <w:right w:val="single" w:color="FBD4B4" w:sz="4" w:space="0"/>
        <w:bottom w:val="single" w:color="FBD4B4" w:sz="4" w:space="0"/>
        <w:insideV w:val="single" w:color="FBD4B4" w:sz="4" w:space="0"/>
        <w:insideH w:val="single" w:color="FBD4B4" w:sz="4" w:space="0"/>
      </w:tblBorders>
      <w:tblCellMar>
        <w:left w:w="170" w:type="dxa"/>
        <w:top w:w="96" w:type="dxa"/>
        <w:right w:w="170" w:type="dxa"/>
        <w:bottom w:w="96" w:type="dxa"/>
      </w:tblCellMar>
    </w:tblPr>
    <w:tblStylePr w:type="band1Horz">
      <w:rPr>
        <w:rFonts w:ascii="Arial" w:hAnsi="Arial"/>
        <w:color w:val="404040"/>
        <w:sz w:val="22"/>
      </w:rPr>
      <w:tcPr>
        <w:tcBorders>
          <w:left w:val="single" w:color="FBD4B4" w:sz="4" w:space="0"/>
          <w:top w:val="single" w:color="FBD4B4" w:sz="4" w:space="0"/>
          <w:right w:val="single" w:color="FBD4B4" w:sz="4" w:space="0"/>
          <w:bottom w:val="single" w:color="FBD4B4" w:sz="4" w:space="0"/>
        </w:tcBorders>
      </w:tcPr>
    </w:tblStylePr>
    <w:tblStylePr w:type="firstCol">
      <w:rPr>
        <w:rFonts w:ascii="Arial" w:hAnsi="Arial"/>
        <w:color w:val="404040"/>
        <w:sz w:val="22"/>
      </w:rPr>
      <w:tcPr>
        <w:tcBorders>
          <w:right w:val="single" w:color="FABF8F" w:sz="12" w:space="0"/>
        </w:tcBorders>
      </w:tcPr>
    </w:tblStylePr>
    <w:tblStylePr w:type="firstRow">
      <w:rPr>
        <w:rFonts w:ascii="Arial" w:hAnsi="Arial"/>
        <w:color w:val="404040"/>
        <w:sz w:val="22"/>
      </w:rPr>
      <w:tcPr>
        <w:tcBorders>
          <w:bottom w:val="single" w:color="FABF8F" w:sz="12" w:space="0"/>
        </w:tcBorders>
      </w:tcPr>
    </w:tblStylePr>
    <w:tblStylePr w:type="lastCol">
      <w:rPr>
        <w:rFonts w:ascii="Arial" w:hAnsi="Arial"/>
        <w:color w:val="404040"/>
        <w:sz w:val="22"/>
      </w:rPr>
      <w:tcPr>
        <w:tcBorders>
          <w:left w:val="single" w:color="FABF8F" w:sz="12" w:space="0"/>
        </w:tcBorders>
      </w:tcPr>
    </w:tblStylePr>
    <w:tblStylePr w:type="lastRow">
      <w:rPr>
        <w:rFonts w:ascii="Arial" w:hAnsi="Arial"/>
        <w:color w:val="404040"/>
        <w:sz w:val="22"/>
      </w:rPr>
      <w:tcPr>
        <w:tcBorders>
          <w:top w:val="single" w:color="FABF8F" w:sz="12" w:space="0"/>
        </w:tcBorders>
      </w:tcPr>
    </w:tblStylePr>
  </w:style>
  <w:style w:type="table" w:styleId="59">
    <w:name w:val="Bordered &amp; Lined"/>
    <w:basedOn w:val="161"/>
    <w:uiPriority w:val="99"/>
    <w:rPr>
      <w:color w:val="404040"/>
    </w:rPr>
    <w:pPr>
      <w:spacing w:lineRule="auto" w:line="240" w:after="0"/>
    </w:pPr>
    <w:tblPr>
      <w:tblStyleRowBandSize w:val="1"/>
      <w:tblStyleColBandSize w:val="1"/>
      <w:tblInd w:w="0" w:type="dxa"/>
      <w:tblBorders>
        <w:left w:val="single" w:color="595959" w:sz="4" w:space="0"/>
        <w:top w:val="single" w:color="595959" w:sz="4" w:space="0"/>
        <w:right w:val="single" w:color="595959" w:sz="4" w:space="0"/>
        <w:bottom w:val="single" w:color="595959" w:sz="4" w:space="0"/>
        <w:insideV w:val="single" w:color="595959" w:sz="4" w:space="0"/>
        <w:insideH w:val="single" w:color="595959" w:sz="4" w:space="0"/>
      </w:tblBorders>
      <w:tblCellMar>
        <w:left w:w="170" w:type="dxa"/>
        <w:top w:w="96" w:type="dxa"/>
        <w:right w:w="170" w:type="dxa"/>
        <w:bottom w:w="96" w:type="dxa"/>
      </w:tblCellMar>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2F2F2"/>
      </w:tcPr>
    </w:tblStylePr>
    <w:tblStylePr w:type="band2Vert">
      <w:rPr>
        <w:rFonts w:ascii="Arial" w:hAnsi="Arial"/>
        <w:color w:val="404040"/>
        <w:sz w:val="22"/>
      </w:rPr>
      <w:tcPr>
        <w:shd w:val="clear" w:color="auto" w:fill="D9D9D9"/>
      </w:tcPr>
    </w:tblStylePr>
    <w:tblStylePr w:type="firstCol">
      <w:rPr>
        <w:rFonts w:ascii="Arial" w:hAnsi="Arial"/>
        <w:color w:val="F2F2F2"/>
        <w:sz w:val="22"/>
      </w:rPr>
      <w:tcPr>
        <w:shd w:val="clear" w:color="auto" w:fill="7F7F7F"/>
      </w:tcPr>
    </w:tblStylePr>
    <w:tblStylePr w:type="firstRow">
      <w:rPr>
        <w:rFonts w:ascii="Arial" w:hAnsi="Arial"/>
        <w:color w:val="F2F2F2"/>
        <w:sz w:val="22"/>
      </w:rPr>
      <w:tcPr>
        <w:shd w:val="clear" w:color="auto" w:fill="7F7F7F"/>
      </w:tcPr>
    </w:tblStylePr>
    <w:tblStylePr w:type="lastCol">
      <w:rPr>
        <w:rFonts w:ascii="Arial" w:hAnsi="Arial"/>
        <w:color w:val="F2F2F2"/>
        <w:sz w:val="22"/>
      </w:rPr>
      <w:tcPr>
        <w:shd w:val="clear" w:color="auto" w:fill="7F7F7F"/>
      </w:tcPr>
    </w:tblStylePr>
    <w:tblStylePr w:type="lastRow">
      <w:rPr>
        <w:rFonts w:ascii="Arial" w:hAnsi="Arial"/>
        <w:color w:val="F2F2F2"/>
        <w:sz w:val="22"/>
      </w:rPr>
      <w:tcPr>
        <w:shd w:val="clear" w:color="auto" w:fill="7F7F7F"/>
      </w:tcPr>
    </w:tblStylePr>
  </w:style>
  <w:style w:type="table" w:styleId="60">
    <w:name w:val="Bordered &amp; Lined - Accent 1"/>
    <w:basedOn w:val="161"/>
    <w:uiPriority w:val="99"/>
    <w:rPr>
      <w:color w:val="404040"/>
    </w:rPr>
    <w:pPr>
      <w:spacing w:lineRule="auto" w:line="240" w:after="0"/>
    </w:pPr>
    <w:tblPr>
      <w:tblStyleRowBandSize w:val="1"/>
      <w:tblStyleColBandSize w:val="1"/>
      <w:tblInd w:w="0" w:type="dxa"/>
      <w:tblBorders>
        <w:left w:val="single" w:color="1F497D" w:sz="4" w:space="0"/>
        <w:top w:val="single" w:color="1F497D" w:sz="4" w:space="0"/>
        <w:right w:val="single" w:color="1F497D" w:sz="4" w:space="0"/>
        <w:bottom w:val="single" w:color="1F497D" w:sz="4" w:space="0"/>
        <w:insideV w:val="single" w:color="1F497D" w:sz="4" w:space="0"/>
        <w:insideH w:val="single" w:color="1F497D" w:sz="4" w:space="0"/>
      </w:tblBorders>
      <w:tblCellMar>
        <w:left w:w="170" w:type="dxa"/>
        <w:top w:w="96" w:type="dxa"/>
        <w:right w:w="170" w:type="dxa"/>
        <w:bottom w:w="96" w:type="dxa"/>
      </w:tblCellMar>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C6D9F1"/>
      </w:tcPr>
    </w:tblStylePr>
    <w:tblStylePr w:type="band2Vert">
      <w:rPr>
        <w:rFonts w:ascii="Arial" w:hAnsi="Arial"/>
        <w:color w:val="404040"/>
        <w:sz w:val="22"/>
      </w:rPr>
      <w:tcPr>
        <w:shd w:val="clear" w:color="auto" w:fill="C6D9F1"/>
      </w:tcPr>
    </w:tblStylePr>
    <w:tblStylePr w:type="firstCol">
      <w:rPr>
        <w:rFonts w:ascii="Arial" w:hAnsi="Arial"/>
        <w:color w:val="F2F2F2"/>
        <w:sz w:val="22"/>
      </w:rPr>
      <w:tcPr>
        <w:shd w:val="clear" w:color="auto" w:fill="548DD4"/>
      </w:tcPr>
    </w:tblStylePr>
    <w:tblStylePr w:type="firstRow">
      <w:rPr>
        <w:rFonts w:ascii="Arial" w:hAnsi="Arial"/>
        <w:color w:val="F2F2F2"/>
        <w:sz w:val="22"/>
      </w:rPr>
      <w:tcPr>
        <w:shd w:val="clear" w:color="auto" w:fill="548DD4"/>
      </w:tcPr>
    </w:tblStylePr>
    <w:tblStylePr w:type="lastCol">
      <w:rPr>
        <w:rFonts w:ascii="Arial" w:hAnsi="Arial"/>
        <w:color w:val="F2F2F2"/>
        <w:sz w:val="22"/>
      </w:rPr>
      <w:tcPr>
        <w:shd w:val="clear" w:color="auto" w:fill="548DD4"/>
      </w:tcPr>
    </w:tblStylePr>
    <w:tblStylePr w:type="lastRow">
      <w:rPr>
        <w:rFonts w:ascii="Arial" w:hAnsi="Arial"/>
        <w:color w:val="F2F2F2"/>
        <w:sz w:val="22"/>
      </w:rPr>
      <w:tcPr>
        <w:shd w:val="clear" w:color="auto" w:fill="548DD4"/>
      </w:tcPr>
    </w:tblStylePr>
  </w:style>
  <w:style w:type="table" w:styleId="61">
    <w:name w:val="Bordered &amp; Lined - Accent 2"/>
    <w:basedOn w:val="161"/>
    <w:uiPriority w:val="99"/>
    <w:rPr>
      <w:color w:val="404040"/>
    </w:rPr>
    <w:pPr>
      <w:spacing w:lineRule="auto" w:line="240" w:after="0"/>
    </w:pPr>
    <w:tblPr>
      <w:tblStyleRowBandSize w:val="1"/>
      <w:tblStyleColBandSize w:val="1"/>
      <w:tblInd w:w="0" w:type="dxa"/>
      <w:tblBorders>
        <w:left w:val="single" w:color="C0504D" w:sz="4" w:space="0"/>
        <w:top w:val="single" w:color="C0504D" w:sz="4" w:space="0"/>
        <w:right w:val="single" w:color="C0504D" w:sz="4" w:space="0"/>
        <w:bottom w:val="single" w:color="C0504D" w:sz="4" w:space="0"/>
        <w:insideV w:val="single" w:color="C0504D" w:sz="4" w:space="0"/>
        <w:insideH w:val="single" w:color="C0504D" w:sz="4" w:space="0"/>
      </w:tblBorders>
      <w:tblCellMar>
        <w:left w:w="170" w:type="dxa"/>
        <w:top w:w="96" w:type="dxa"/>
        <w:right w:w="170" w:type="dxa"/>
        <w:bottom w:w="96" w:type="dxa"/>
      </w:tblCellMar>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2DBDB"/>
      </w:tcPr>
    </w:tblStylePr>
    <w:tblStylePr w:type="band2Vert">
      <w:rPr>
        <w:rFonts w:ascii="Arial" w:hAnsi="Arial"/>
        <w:color w:val="404040"/>
        <w:sz w:val="22"/>
      </w:rPr>
      <w:tcPr>
        <w:shd w:val="clear" w:color="auto" w:fill="F2DBDB"/>
      </w:tcPr>
    </w:tblStylePr>
    <w:tblStylePr w:type="firstCol">
      <w:rPr>
        <w:rFonts w:ascii="Arial" w:hAnsi="Arial"/>
        <w:color w:val="F2F2F2"/>
        <w:sz w:val="22"/>
      </w:rPr>
      <w:tcPr>
        <w:shd w:val="clear" w:color="auto" w:fill="D99594"/>
      </w:tcPr>
    </w:tblStylePr>
    <w:tblStylePr w:type="firstRow">
      <w:rPr>
        <w:rFonts w:ascii="Arial" w:hAnsi="Arial"/>
        <w:color w:val="F2F2F2"/>
        <w:sz w:val="22"/>
      </w:rPr>
      <w:tcPr>
        <w:shd w:val="clear" w:color="auto" w:fill="D99594"/>
      </w:tcPr>
    </w:tblStylePr>
    <w:tblStylePr w:type="lastCol">
      <w:rPr>
        <w:rFonts w:ascii="Arial" w:hAnsi="Arial"/>
        <w:color w:val="F2F2F2"/>
        <w:sz w:val="22"/>
      </w:rPr>
      <w:tcPr>
        <w:shd w:val="clear" w:color="auto" w:fill="D99594"/>
      </w:tcPr>
    </w:tblStylePr>
    <w:tblStylePr w:type="lastRow">
      <w:rPr>
        <w:rFonts w:ascii="Arial" w:hAnsi="Arial"/>
        <w:color w:val="F2F2F2"/>
        <w:sz w:val="22"/>
      </w:rPr>
      <w:tcPr>
        <w:shd w:val="clear" w:color="auto" w:fill="D99594"/>
      </w:tcPr>
    </w:tblStylePr>
  </w:style>
  <w:style w:type="table" w:styleId="62">
    <w:name w:val="Bordered &amp; Lined - Accent 3"/>
    <w:basedOn w:val="161"/>
    <w:uiPriority w:val="99"/>
    <w:rPr>
      <w:color w:val="404040"/>
    </w:rPr>
    <w:pPr>
      <w:spacing w:lineRule="auto" w:line="240" w:after="0"/>
    </w:pPr>
    <w:tblPr>
      <w:tblStyleRowBandSize w:val="1"/>
      <w:tblStyleColBandSize w:val="1"/>
      <w:tblInd w:w="0" w:type="dxa"/>
      <w:tblBorders>
        <w:left w:val="single" w:color="76923C" w:sz="4" w:space="0"/>
        <w:top w:val="single" w:color="76923C" w:sz="4" w:space="0"/>
        <w:right w:val="single" w:color="76923C" w:sz="4" w:space="0"/>
        <w:bottom w:val="single" w:color="76923C" w:sz="4" w:space="0"/>
        <w:insideV w:val="single" w:color="76923C" w:sz="4" w:space="0"/>
        <w:insideH w:val="single" w:color="76923C" w:sz="4" w:space="0"/>
      </w:tblBorders>
      <w:tblCellMar>
        <w:left w:w="170" w:type="dxa"/>
        <w:top w:w="96" w:type="dxa"/>
        <w:right w:w="170" w:type="dxa"/>
        <w:bottom w:w="96" w:type="dxa"/>
      </w:tblCellMar>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EAF1DD"/>
      </w:tcPr>
    </w:tblStylePr>
    <w:tblStylePr w:type="band2Vert">
      <w:rPr>
        <w:rFonts w:ascii="Arial" w:hAnsi="Arial"/>
        <w:color w:val="404040"/>
        <w:sz w:val="22"/>
      </w:rPr>
      <w:tcPr>
        <w:shd w:val="clear" w:color="auto" w:fill="EAF1DD"/>
      </w:tcPr>
    </w:tblStylePr>
    <w:tblStylePr w:type="firstCol">
      <w:rPr>
        <w:rFonts w:ascii="Arial" w:hAnsi="Arial"/>
        <w:color w:val="F2F2F2"/>
        <w:sz w:val="22"/>
      </w:rPr>
      <w:tcPr>
        <w:shd w:val="clear" w:color="auto" w:fill="9BBB59"/>
      </w:tcPr>
    </w:tblStylePr>
    <w:tblStylePr w:type="firstRow">
      <w:rPr>
        <w:rFonts w:ascii="Arial" w:hAnsi="Arial"/>
        <w:color w:val="F2F2F2"/>
        <w:sz w:val="22"/>
      </w:rPr>
      <w:tcPr>
        <w:shd w:val="clear" w:color="auto" w:fill="9BBB59"/>
      </w:tcPr>
    </w:tblStylePr>
    <w:tblStylePr w:type="lastCol">
      <w:rPr>
        <w:rFonts w:ascii="Arial" w:hAnsi="Arial"/>
        <w:color w:val="F2F2F2"/>
        <w:sz w:val="22"/>
      </w:rPr>
      <w:tcPr>
        <w:shd w:val="clear" w:color="auto" w:fill="9BBB59"/>
      </w:tcPr>
    </w:tblStylePr>
    <w:tblStylePr w:type="lastRow">
      <w:rPr>
        <w:rFonts w:ascii="Arial" w:hAnsi="Arial"/>
        <w:color w:val="F2F2F2"/>
        <w:sz w:val="22"/>
      </w:rPr>
      <w:tcPr>
        <w:shd w:val="clear" w:color="auto" w:fill="9BBB59"/>
      </w:tcPr>
    </w:tblStylePr>
  </w:style>
  <w:style w:type="table" w:styleId="63">
    <w:name w:val="Bordered &amp; Lined - Accent 4"/>
    <w:basedOn w:val="161"/>
    <w:uiPriority w:val="99"/>
    <w:rPr>
      <w:color w:val="404040"/>
    </w:rPr>
    <w:pPr>
      <w:spacing w:lineRule="auto" w:line="240" w:after="0"/>
    </w:pPr>
    <w:tblPr>
      <w:tblStyleRowBandSize w:val="1"/>
      <w:tblStyleColBandSize w:val="1"/>
      <w:tblInd w:w="0" w:type="dxa"/>
      <w:tblBorders>
        <w:left w:val="single" w:color="8064A2" w:sz="4" w:space="0"/>
        <w:top w:val="single" w:color="8064A2" w:sz="4" w:space="0"/>
        <w:right w:val="single" w:color="8064A2" w:sz="4" w:space="0"/>
        <w:bottom w:val="single" w:color="8064A2" w:sz="4" w:space="0"/>
        <w:insideV w:val="single" w:color="8064A2" w:sz="4" w:space="0"/>
        <w:insideH w:val="single" w:color="8064A2" w:sz="4" w:space="0"/>
      </w:tblBorders>
      <w:tblCellMar>
        <w:left w:w="170" w:type="dxa"/>
        <w:top w:w="96" w:type="dxa"/>
        <w:right w:w="170" w:type="dxa"/>
        <w:bottom w:w="96" w:type="dxa"/>
      </w:tblCellMar>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E5DFEC"/>
      </w:tcPr>
    </w:tblStylePr>
    <w:tblStylePr w:type="band2Vert">
      <w:rPr>
        <w:rFonts w:ascii="Arial" w:hAnsi="Arial"/>
        <w:color w:val="404040"/>
        <w:sz w:val="22"/>
      </w:rPr>
      <w:tcPr>
        <w:shd w:val="clear" w:color="auto" w:fill="E5DFEC"/>
      </w:tcPr>
    </w:tblStylePr>
    <w:tblStylePr w:type="firstCol">
      <w:rPr>
        <w:rFonts w:ascii="Arial" w:hAnsi="Arial"/>
        <w:color w:val="F2F2F2"/>
        <w:sz w:val="22"/>
      </w:rPr>
      <w:tcPr>
        <w:shd w:val="clear" w:color="auto" w:fill="B2A1C7"/>
      </w:tcPr>
    </w:tblStylePr>
    <w:tblStylePr w:type="firstRow">
      <w:rPr>
        <w:rFonts w:ascii="Arial" w:hAnsi="Arial"/>
        <w:color w:val="F2F2F2"/>
        <w:sz w:val="22"/>
      </w:rPr>
      <w:tcPr>
        <w:shd w:val="clear" w:color="auto" w:fill="B2A1C7"/>
      </w:tcPr>
    </w:tblStylePr>
    <w:tblStylePr w:type="lastCol">
      <w:rPr>
        <w:rFonts w:ascii="Arial" w:hAnsi="Arial"/>
        <w:color w:val="F2F2F2"/>
        <w:sz w:val="22"/>
      </w:rPr>
      <w:tcPr>
        <w:shd w:val="clear" w:color="auto" w:fill="B2A1C7"/>
      </w:tcPr>
    </w:tblStylePr>
    <w:tblStylePr w:type="lastRow">
      <w:rPr>
        <w:rFonts w:ascii="Arial" w:hAnsi="Arial"/>
        <w:color w:val="F2F2F2"/>
        <w:sz w:val="22"/>
      </w:rPr>
      <w:tcPr>
        <w:shd w:val="clear" w:color="auto" w:fill="B2A1C7"/>
      </w:tcPr>
    </w:tblStylePr>
  </w:style>
  <w:style w:type="table" w:styleId="64">
    <w:name w:val="Bordered &amp; Lined - Accent 5"/>
    <w:basedOn w:val="161"/>
    <w:uiPriority w:val="99"/>
    <w:rPr>
      <w:color w:val="404040"/>
    </w:rPr>
    <w:pPr>
      <w:spacing w:lineRule="auto" w:line="240" w:after="0"/>
    </w:pPr>
    <w:tblPr>
      <w:tblStyleRowBandSize w:val="1"/>
      <w:tblStyleColBandSize w:val="1"/>
      <w:tblInd w:w="0" w:type="dxa"/>
      <w:tblBorders>
        <w:left w:val="single" w:color="31849B" w:sz="4" w:space="0"/>
        <w:top w:val="single" w:color="31849B" w:sz="4" w:space="0"/>
        <w:right w:val="single" w:color="31849B" w:sz="4" w:space="0"/>
        <w:bottom w:val="single" w:color="31849B" w:sz="4" w:space="0"/>
        <w:insideV w:val="single" w:color="31849B" w:sz="4" w:space="0"/>
        <w:insideH w:val="single" w:color="31849B" w:sz="4" w:space="0"/>
      </w:tblBorders>
      <w:tblCellMar>
        <w:left w:w="170" w:type="dxa"/>
        <w:top w:w="96" w:type="dxa"/>
        <w:right w:w="170" w:type="dxa"/>
        <w:bottom w:w="96" w:type="dxa"/>
      </w:tblCellMar>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DAEEF3"/>
      </w:tcPr>
    </w:tblStylePr>
    <w:tblStylePr w:type="band2Vert">
      <w:rPr>
        <w:rFonts w:ascii="Arial" w:hAnsi="Arial"/>
        <w:color w:val="404040"/>
        <w:sz w:val="22"/>
      </w:rPr>
      <w:tcPr>
        <w:shd w:val="clear" w:color="auto" w:fill="DAEEF3"/>
      </w:tcPr>
    </w:tblStylePr>
    <w:tblStylePr w:type="firstCol">
      <w:rPr>
        <w:rFonts w:ascii="Arial" w:hAnsi="Arial"/>
        <w:color w:val="F2F2F2"/>
        <w:sz w:val="22"/>
      </w:rPr>
      <w:tcPr>
        <w:shd w:val="clear" w:color="auto" w:fill="4BACC6"/>
      </w:tcPr>
    </w:tblStylePr>
    <w:tblStylePr w:type="firstRow">
      <w:rPr>
        <w:rFonts w:ascii="Arial" w:hAnsi="Arial"/>
        <w:color w:val="F2F2F2"/>
        <w:sz w:val="22"/>
      </w:rPr>
      <w:tcPr>
        <w:shd w:val="clear" w:color="auto" w:fill="4BACC6"/>
      </w:tcPr>
    </w:tblStylePr>
    <w:tblStylePr w:type="lastCol">
      <w:rPr>
        <w:rFonts w:ascii="Arial" w:hAnsi="Arial"/>
        <w:color w:val="F2F2F2"/>
        <w:sz w:val="22"/>
      </w:rPr>
      <w:tcPr>
        <w:shd w:val="clear" w:color="auto" w:fill="4BACC6"/>
      </w:tcPr>
    </w:tblStylePr>
    <w:tblStylePr w:type="lastRow">
      <w:rPr>
        <w:rFonts w:ascii="Arial" w:hAnsi="Arial"/>
        <w:color w:val="F2F2F2"/>
        <w:sz w:val="22"/>
      </w:rPr>
      <w:tcPr>
        <w:shd w:val="clear" w:color="auto" w:fill="4BACC6"/>
      </w:tcPr>
    </w:tblStylePr>
  </w:style>
  <w:style w:type="table" w:styleId="65">
    <w:name w:val="Bordered &amp; Lined - Accent 6"/>
    <w:basedOn w:val="161"/>
    <w:uiPriority w:val="99"/>
    <w:rPr>
      <w:color w:val="404040"/>
    </w:rPr>
    <w:pPr>
      <w:spacing w:lineRule="auto" w:line="240" w:after="0"/>
    </w:pPr>
    <w:tblPr>
      <w:tblStyleRowBandSize w:val="1"/>
      <w:tblStyleColBandSize w:val="1"/>
      <w:tblInd w:w="0" w:type="dxa"/>
      <w:tblBorders>
        <w:left w:val="single" w:color="E36C0A" w:sz="4" w:space="0"/>
        <w:top w:val="single" w:color="E36C0A" w:sz="4" w:space="0"/>
        <w:right w:val="single" w:color="E36C0A" w:sz="4" w:space="0"/>
        <w:bottom w:val="single" w:color="E36C0A" w:sz="4" w:space="0"/>
        <w:insideV w:val="single" w:color="E36C0A" w:sz="4" w:space="0"/>
        <w:insideH w:val="single" w:color="E36C0A" w:sz="4" w:space="0"/>
      </w:tblBorders>
      <w:tblCellMar>
        <w:left w:w="170" w:type="dxa"/>
        <w:top w:w="96" w:type="dxa"/>
        <w:right w:w="170" w:type="dxa"/>
        <w:bottom w:w="96" w:type="dxa"/>
      </w:tblCellMar>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DE9D9"/>
      </w:tcPr>
    </w:tblStylePr>
    <w:tblStylePr w:type="band2Vert">
      <w:rPr>
        <w:rFonts w:ascii="Arial" w:hAnsi="Arial"/>
        <w:color w:val="404040"/>
        <w:sz w:val="22"/>
      </w:rPr>
      <w:tcPr>
        <w:shd w:val="clear" w:color="auto" w:fill="FDE9D9"/>
      </w:tcPr>
    </w:tblStylePr>
    <w:tblStylePr w:type="firstCol">
      <w:rPr>
        <w:rFonts w:ascii="Arial" w:hAnsi="Arial"/>
        <w:color w:val="F2F2F2"/>
        <w:sz w:val="22"/>
      </w:rPr>
      <w:tcPr>
        <w:shd w:val="clear" w:color="auto" w:fill="F79646"/>
      </w:tcPr>
    </w:tblStylePr>
    <w:tblStylePr w:type="firstRow">
      <w:rPr>
        <w:rFonts w:ascii="Arial" w:hAnsi="Arial"/>
        <w:color w:val="F2F2F2"/>
        <w:sz w:val="22"/>
      </w:rPr>
      <w:tcPr>
        <w:shd w:val="clear" w:color="auto" w:fill="F79646"/>
      </w:tcPr>
    </w:tblStylePr>
    <w:tblStylePr w:type="lastCol">
      <w:rPr>
        <w:rFonts w:ascii="Arial" w:hAnsi="Arial"/>
        <w:color w:val="F2F2F2"/>
        <w:sz w:val="22"/>
      </w:rPr>
      <w:tcPr>
        <w:shd w:val="clear" w:color="auto" w:fill="F79646"/>
      </w:tcPr>
    </w:tblStylePr>
    <w:tblStylePr w:type="lastRow">
      <w:rPr>
        <w:rFonts w:ascii="Arial" w:hAnsi="Arial"/>
        <w:color w:val="F2F2F2"/>
        <w:sz w:val="22"/>
      </w:rPr>
      <w:tcPr>
        <w:shd w:val="clear" w:color="auto" w:fill="F79646"/>
      </w:tcPr>
    </w:tblStylePr>
  </w:style>
  <w:style w:type="character" w:styleId="66">
    <w:name w:val="Hyperlink"/>
    <w:uiPriority w:val="99"/>
    <w:unhideWhenUsed/>
    <w:rPr>
      <w:color w:val="0000FF" w:themeColor="hyperlink"/>
      <w:u w:val="single"/>
    </w:rPr>
  </w:style>
  <w:style w:type="paragraph" w:styleId="67">
    <w:name w:val="footnote text"/>
    <w:basedOn w:val="160"/>
    <w:link w:val="68"/>
    <w:uiPriority w:val="99"/>
    <w:semiHidden/>
    <w:unhideWhenUsed/>
    <w:rPr>
      <w:sz w:val="18"/>
    </w:rPr>
    <w:pPr>
      <w:spacing w:lineRule="auto" w:line="240" w:after="40"/>
    </w:pPr>
  </w:style>
  <w:style w:type="character" w:styleId="68">
    <w:name w:val="Footnote Text Char"/>
    <w:link w:val="67"/>
    <w:uiPriority w:val="99"/>
    <w:rPr>
      <w:sz w:val="18"/>
    </w:rPr>
  </w:style>
  <w:style w:type="character" w:styleId="69">
    <w:name w:val="footnote reference"/>
    <w:basedOn w:val="9"/>
    <w:uiPriority w:val="99"/>
    <w:unhideWhenUsed/>
    <w:rPr>
      <w:vertAlign w:val="superscript"/>
    </w:rPr>
  </w:style>
  <w:style w:type="paragraph" w:styleId="70">
    <w:name w:val="toc 1"/>
    <w:basedOn w:val="160"/>
    <w:next w:val="160"/>
    <w:uiPriority w:val="39"/>
    <w:unhideWhenUsed/>
    <w:pPr>
      <w:ind w:left="0" w:right="0" w:hanging="0"/>
      <w:spacing w:after="57"/>
    </w:pPr>
  </w:style>
  <w:style w:type="paragraph" w:styleId="71">
    <w:name w:val="toc 2"/>
    <w:basedOn w:val="160"/>
    <w:next w:val="160"/>
    <w:uiPriority w:val="39"/>
    <w:unhideWhenUsed/>
    <w:pPr>
      <w:ind w:left="283" w:right="0" w:hanging="0"/>
      <w:spacing w:after="57"/>
    </w:pPr>
  </w:style>
  <w:style w:type="paragraph" w:styleId="72">
    <w:name w:val="toc 3"/>
    <w:basedOn w:val="160"/>
    <w:next w:val="160"/>
    <w:uiPriority w:val="39"/>
    <w:unhideWhenUsed/>
    <w:pPr>
      <w:ind w:left="567" w:right="0" w:hanging="0"/>
      <w:spacing w:after="57"/>
    </w:pPr>
  </w:style>
  <w:style w:type="paragraph" w:styleId="73">
    <w:name w:val="toc 4"/>
    <w:basedOn w:val="160"/>
    <w:next w:val="160"/>
    <w:uiPriority w:val="39"/>
    <w:unhideWhenUsed/>
    <w:pPr>
      <w:ind w:left="850" w:right="0" w:hanging="0"/>
      <w:spacing w:after="57"/>
    </w:pPr>
  </w:style>
  <w:style w:type="paragraph" w:styleId="74">
    <w:name w:val="toc 5"/>
    <w:basedOn w:val="160"/>
    <w:next w:val="160"/>
    <w:uiPriority w:val="39"/>
    <w:unhideWhenUsed/>
    <w:pPr>
      <w:ind w:left="1134" w:right="0" w:hanging="0"/>
      <w:spacing w:after="57"/>
    </w:pPr>
  </w:style>
  <w:style w:type="paragraph" w:styleId="75">
    <w:name w:val="toc 6"/>
    <w:basedOn w:val="160"/>
    <w:next w:val="160"/>
    <w:uiPriority w:val="39"/>
    <w:unhideWhenUsed/>
    <w:pPr>
      <w:ind w:left="1417" w:right="0" w:hanging="0"/>
      <w:spacing w:after="57"/>
    </w:pPr>
  </w:style>
  <w:style w:type="paragraph" w:styleId="76">
    <w:name w:val="toc 7"/>
    <w:basedOn w:val="160"/>
    <w:next w:val="160"/>
    <w:uiPriority w:val="39"/>
    <w:unhideWhenUsed/>
    <w:pPr>
      <w:ind w:left="1701" w:right="0" w:hanging="0"/>
      <w:spacing w:after="57"/>
    </w:pPr>
  </w:style>
  <w:style w:type="paragraph" w:styleId="77">
    <w:name w:val="toc 8"/>
    <w:basedOn w:val="160"/>
    <w:next w:val="160"/>
    <w:uiPriority w:val="39"/>
    <w:unhideWhenUsed/>
    <w:pPr>
      <w:ind w:left="1984" w:right="0" w:hanging="0"/>
      <w:spacing w:after="57"/>
    </w:pPr>
  </w:style>
  <w:style w:type="paragraph" w:styleId="78">
    <w:name w:val="toc 9"/>
    <w:basedOn w:val="160"/>
    <w:next w:val="160"/>
    <w:uiPriority w:val="39"/>
    <w:unhideWhenUsed/>
    <w:pPr>
      <w:ind w:left="2268" w:right="0" w:hanging="0"/>
      <w:spacing w:after="57"/>
    </w:pPr>
  </w:style>
  <w:style w:type="paragraph" w:styleId="79">
    <w:name w:val="TOC Heading"/>
    <w:uiPriority w:val="39"/>
    <w:unhideWhenUsed/>
  </w:style>
  <w:style w:type="paragraph" w:styleId="160" w:default="1">
    <w:name w:val="Normal"/>
    <w:qFormat/>
  </w:style>
  <w:style w:type="table" w:styleId="161" w:default="1">
    <w:name w:val="Normal Table"/>
    <w:uiPriority w:val="99"/>
    <w:semiHidden/>
    <w:unhideWhenUsed/>
    <w:tblPr>
      <w:tblInd w:w="0" w:type="dxa"/>
      <w:tblCellMar>
        <w:left w:w="108" w:type="dxa"/>
        <w:top w:w="0" w:type="dxa"/>
        <w:right w:w="108" w:type="dxa"/>
        <w:bottom w:w="0" w:type="dxa"/>
      </w:tblCellMar>
    </w:tblPr>
  </w:style>
  <w:style w:type="numbering" w:styleId="162" w:default="1">
    <w:name w:val="No List"/>
    <w:uiPriority w:val="99"/>
    <w:semiHidden/>
    <w:unhideWhenUsed/>
  </w:style>
  <w:style w:type="paragraph" w:styleId="163">
    <w:name w:val="No Spacing"/>
    <w:basedOn w:val="160"/>
    <w:qFormat/>
    <w:uiPriority w:val="1"/>
    <w:pPr>
      <w:spacing w:lineRule="auto" w:line="240" w:after="0"/>
    </w:pPr>
  </w:style>
  <w:style w:type="paragraph" w:styleId="164">
    <w:name w:val="List Paragraph"/>
    <w:basedOn w:val="160"/>
    <w:qFormat/>
    <w:uiPriority w:val="34"/>
    <w:pPr>
      <w:contextualSpacing w:val="true"/>
      <w:ind w:left="720"/>
    </w:pPr>
  </w:style>
  <w:style w:type="character" w:styleId="169" w:default="1">
    <w:name w:val="Default Paragraph Font"/>
    <w:uiPriority w:val="1"/>
    <w:semiHidden/>
    <w:unhideWhenUsed/>
  </w:style>
</w:styles>
</file>

<file path=word/webSettings.xml><?xml version="1.0" encoding="utf-8"?>
<w:webSetting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footnotes" Target="footnotes.xml" /><Relationship Id="rId7" Type="http://schemas.openxmlformats.org/officeDocument/2006/relationships/header" Target="header1.xml" /><Relationship Id="rId8" Type="http://schemas.openxmlformats.org/officeDocument/2006/relationships/image" Target="media/image1.png"/><Relationship Id="rId9" Type="http://schemas.openxmlformats.org/officeDocument/2006/relationships/image" Target="media/image2.png"/><Relationship Id="rId10" Type="http://schemas.openxmlformats.org/officeDocument/2006/relationships/image" Target="media/image3.png"/><Relationship Id="rId11" Type="http://schemas.openxmlformats.org/officeDocument/2006/relationships/image" Target="media/image4.png"/></Relationships>
</file>

<file path=word/_rels/footnotes.xml.rels><?xml version="1.0" encoding="UTF-8" standalone="yes"?><Relationships xmlns="http://schemas.openxmlformats.org/package/2006/relationships"></Relationships>
</file>

<file path=word/_rels/header1.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Classic 2">
      <a:majorFont>
        <a:latin typeface="Arial"/>
        <a:ea typeface="Arial"/>
        <a:cs typeface="Arial"/>
      </a:majorFont>
      <a:minorFont>
        <a:latin typeface="Arial"/>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cap="flat" cmpd="sng" algn="ctr">
          <a:solidFill>
            <a:schemeClr val="phClr">
              <a:shade val="95000"/>
              <a:satMod val="105000"/>
            </a:schemeClr>
          </a:solidFill>
        </a:ln>
        <a:ln w="12700" cap="flat" cmpd="sng" algn="ctr">
          <a:solidFill>
            <a:schemeClr val="phClr"/>
          </a:solidFill>
        </a:ln>
        <a:ln w="19050" cap="flat" cmpd="sng" algn="ctr">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Application>ONLYOFFICE/5.2.8.24</Application>
  <DocSecurity>0</DocSecurity>
  <HyperlinksChanged>false</HyperlinksChanged>
  <LinksUpToDate>false</LinksUpToDate>
  <ScaleCrop>false</ScaleCrop>
  <SharedDoc>false</SharedDoc>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coreProperties>
</file>